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cs="Times New Roman"/>
          <w:b/>
          <w:b/>
          <w:color w:val="FF6600"/>
          <w:sz w:val="32"/>
          <w:szCs w:val="32"/>
        </w:rPr>
      </w:pPr>
      <w:r>
        <w:rPr>
          <w:rFonts w:cs="Times New Roman" w:ascii="Times New Roman" w:hAnsi="Times New Roman"/>
          <w:b/>
          <w:color w:val="FF6600"/>
          <w:sz w:val="32"/>
          <w:szCs w:val="32"/>
        </w:rPr>
      </w:r>
    </w:p>
    <w:p>
      <w:pPr>
        <w:pStyle w:val="Normal"/>
        <w:spacing w:lineRule="auto" w:line="240" w:before="0" w:after="0"/>
        <w:jc w:val="both"/>
        <w:rPr/>
      </w:pPr>
      <w:r>
        <w:rPr>
          <w:rFonts w:cs="Times New Roman" w:ascii="Times New Roman" w:hAnsi="Times New Roman"/>
          <w:b/>
          <w:color w:val="0066FF"/>
          <w:sz w:val="32"/>
          <w:szCs w:val="32"/>
        </w:rPr>
        <w:t>Rakvere Eragümnaasiumi põhikooli õppekava üldosa</w:t>
      </w:r>
    </w:p>
    <w:p>
      <w:pPr>
        <w:pStyle w:val="Normal"/>
        <w:spacing w:lineRule="auto" w:line="240" w:before="0" w:after="0"/>
        <w:jc w:val="both"/>
        <w:rPr>
          <w:rFonts w:ascii="Times New Roman" w:hAnsi="Times New Roman" w:cs="Times New Roman"/>
          <w:sz w:val="20"/>
          <w:szCs w:val="20"/>
          <w:lang w:eastAsia="et-EE"/>
        </w:rPr>
      </w:pPr>
      <w:r>
        <w:rPr>
          <w:rFonts w:cs="Times New Roman" w:ascii="Times New Roman" w:hAnsi="Times New Roman"/>
          <w:sz w:val="20"/>
          <w:szCs w:val="20"/>
          <w:lang w:eastAsia="et-EE"/>
        </w:rPr>
      </w:r>
    </w:p>
    <w:p>
      <w:pPr>
        <w:pStyle w:val="Normal"/>
        <w:spacing w:lineRule="auto" w:line="240" w:before="0" w:after="0"/>
        <w:jc w:val="both"/>
        <w:rPr>
          <w:rFonts w:ascii="Times New Roman" w:hAnsi="Times New Roman" w:cs="Times New Roman"/>
          <w:sz w:val="20"/>
          <w:szCs w:val="20"/>
          <w:lang w:eastAsia="et-EE"/>
        </w:rPr>
      </w:pPr>
      <w:r>
        <w:rPr>
          <w:rFonts w:cs="Times New Roman" w:ascii="Times New Roman" w:hAnsi="Times New Roman"/>
          <w:sz w:val="20"/>
          <w:szCs w:val="20"/>
          <w:lang w:eastAsia="et-EE"/>
        </w:rPr>
      </w:r>
    </w:p>
    <w:p>
      <w:pPr>
        <w:pStyle w:val="Normal"/>
        <w:spacing w:lineRule="auto" w:line="240" w:before="0" w:after="0"/>
        <w:jc w:val="both"/>
        <w:rPr/>
      </w:pPr>
      <w:r>
        <w:rPr/>
      </w:r>
    </w:p>
    <w:p>
      <w:pPr>
        <w:pStyle w:val="Pealkiri1"/>
        <w:tabs>
          <w:tab w:val="clear" w:pos="708"/>
          <w:tab w:val="left" w:pos="3544" w:leader="none"/>
        </w:tabs>
        <w:spacing w:lineRule="auto" w:line="240" w:before="0" w:after="0"/>
        <w:jc w:val="both"/>
        <w:rPr>
          <w:rFonts w:ascii="Times New Roman" w:hAnsi="Times New Roman" w:cs="Times New Roman"/>
          <w:color w:val="0066FF"/>
        </w:rPr>
      </w:pPr>
      <w:bookmarkStart w:id="0" w:name="_Toc520837824"/>
      <w:bookmarkStart w:id="1" w:name="_Toc520874133"/>
      <w:bookmarkStart w:id="2" w:name="_Toc520878704"/>
      <w:bookmarkStart w:id="3" w:name="_Toc522547497"/>
      <w:bookmarkStart w:id="4" w:name="_Toc522547558"/>
      <w:r>
        <w:rPr>
          <w:rFonts w:cs="Times New Roman" w:ascii="Times New Roman" w:hAnsi="Times New Roman"/>
          <w:color w:val="0066FF"/>
        </w:rPr>
        <w:t>I ÜLDSÄTTED</w:t>
      </w:r>
      <w:bookmarkEnd w:id="0"/>
      <w:bookmarkEnd w:id="1"/>
      <w:bookmarkEnd w:id="2"/>
      <w:bookmarkEnd w:id="3"/>
      <w:bookmarkEnd w:id="4"/>
      <w:r>
        <w:rPr>
          <w:rFonts w:cs="Times New Roman" w:ascii="Times New Roman" w:hAnsi="Times New Roman"/>
          <w:color w:val="0066FF"/>
        </w:rPr>
        <w:t xml:space="preserve">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8"/>
        </w:numPr>
        <w:spacing w:before="0" w:after="240"/>
        <w:jc w:val="both"/>
        <w:rPr>
          <w:rFonts w:ascii="Times New Roman" w:hAnsi="Times New Roman" w:cs="Times New Roman"/>
        </w:rPr>
      </w:pPr>
      <w:r>
        <w:rPr>
          <w:rFonts w:cs="Times New Roman" w:ascii="Times New Roman" w:hAnsi="Times New Roman"/>
        </w:rPr>
        <w:t>Rakvere Eragümnaasiumi õppekavad on kehtestatud eraldi põhikoolile ja gümnaasiumile.</w:t>
      </w:r>
    </w:p>
    <w:p>
      <w:pPr>
        <w:pStyle w:val="Default"/>
        <w:numPr>
          <w:ilvl w:val="0"/>
          <w:numId w:val="8"/>
        </w:numPr>
        <w:spacing w:before="0" w:after="240"/>
        <w:jc w:val="both"/>
        <w:rPr>
          <w:rFonts w:ascii="Times New Roman" w:hAnsi="Times New Roman" w:cs="Times New Roman"/>
        </w:rPr>
      </w:pPr>
      <w:r>
        <w:rPr>
          <w:rFonts w:cs="Times New Roman" w:ascii="Times New Roman" w:hAnsi="Times New Roman"/>
        </w:rPr>
        <w:t xml:space="preserve">Rakvere Eragümnaasiumi põhikooli  õppekava  (alljärgnevalt </w:t>
      </w:r>
      <w:r>
        <w:rPr>
          <w:rFonts w:cs="Times New Roman" w:ascii="Times New Roman" w:hAnsi="Times New Roman"/>
          <w:i/>
        </w:rPr>
        <w:t>Kooli õppekava</w:t>
      </w:r>
      <w:r>
        <w:rPr>
          <w:rFonts w:cs="Times New Roman" w:ascii="Times New Roman" w:hAnsi="Times New Roman"/>
        </w:rPr>
        <w:t xml:space="preserve">) on põhikooli õppe- ja kasvatustöö alusdokument. </w:t>
      </w:r>
    </w:p>
    <w:p>
      <w:pPr>
        <w:pStyle w:val="Default"/>
        <w:numPr>
          <w:ilvl w:val="0"/>
          <w:numId w:val="8"/>
        </w:numPr>
        <w:spacing w:before="0" w:after="240"/>
        <w:jc w:val="both"/>
        <w:rPr>
          <w:rFonts w:ascii="Times New Roman" w:hAnsi="Times New Roman" w:cs="Times New Roman"/>
          <w:color w:val="00000A"/>
        </w:rPr>
      </w:pPr>
      <w:r>
        <w:rPr>
          <w:rFonts w:cs="Times New Roman" w:ascii="Times New Roman" w:hAnsi="Times New Roman"/>
          <w:color w:val="00000A"/>
        </w:rPr>
        <w:t>Kooli õppekava</w:t>
      </w:r>
      <w:r>
        <w:rPr>
          <w:rFonts w:eastAsia="Times New Roman" w:ascii="Times New Roman" w:hAnsi="Times New Roman"/>
          <w:color w:val="00000A"/>
        </w:rPr>
        <w:t xml:space="preserve"> koostamisel on  </w:t>
      </w:r>
      <w:r>
        <w:rPr>
          <w:rFonts w:cs="Times New Roman" w:ascii="Times New Roman" w:hAnsi="Times New Roman"/>
          <w:color w:val="00000A"/>
        </w:rPr>
        <w:t>lähtutud  põhikooli ja gümnaasiumiseadusest ja põhikooli riiklikust õppekavast. Õppekava koostamisel on aluseks võetud</w:t>
      </w:r>
      <w:r>
        <w:rPr>
          <w:rFonts w:eastAsia="Times New Roman" w:ascii="Times New Roman" w:hAnsi="Times New Roman"/>
          <w:color w:val="00000A"/>
        </w:rPr>
        <w:t xml:space="preserve">  „Eesti ja rahvusvaheline koolikogemus“ (Richter, T., </w:t>
      </w:r>
      <w:r>
        <w:rPr>
          <w:rFonts w:eastAsia="Times New Roman" w:ascii="Times New Roman" w:hAnsi="Times New Roman"/>
          <w:i/>
          <w:color w:val="00000A"/>
        </w:rPr>
        <w:t xml:space="preserve">Vaba Waldorfkooli ülesanne ja õpetuseesmärgid, </w:t>
      </w:r>
      <w:r>
        <w:rPr>
          <w:rFonts w:eastAsia="Times New Roman" w:ascii="Times New Roman" w:hAnsi="Times New Roman"/>
          <w:color w:val="00000A"/>
        </w:rPr>
        <w:t>EVWÜ 1998/2004 ); The Educational Tasks and Content of the Steiner Waldorf  Curriculum, SSF Publications 2005 (käsikirjaline tõlge) ja Steiner-waldorfhariduse Euroopa Nõukogu (ECSWE) püüdluste ja taotluste avaldus 2009 ja struktuur-süsteemse psühholoogia koolkonna autorite L.Võgotski  ja A.Toomela tööd.</w:t>
      </w:r>
    </w:p>
    <w:p>
      <w:pPr>
        <w:pStyle w:val="Default"/>
        <w:numPr>
          <w:ilvl w:val="0"/>
          <w:numId w:val="8"/>
        </w:numPr>
        <w:spacing w:before="0" w:after="240"/>
        <w:ind w:left="357" w:hanging="360"/>
        <w:jc w:val="both"/>
        <w:rPr>
          <w:rFonts w:ascii="Times New Roman" w:hAnsi="Times New Roman" w:cs="Times New Roman"/>
          <w:color w:val="00000A"/>
        </w:rPr>
      </w:pPr>
      <w:r>
        <w:rPr>
          <w:rFonts w:cs="Times New Roman" w:ascii="Times New Roman" w:hAnsi="Times New Roman"/>
          <w:color w:val="00000A"/>
        </w:rPr>
        <w:t xml:space="preserve">Kooli õppekavas käsitletakse õppimist väljundipõhiselt. Väljundipõhise õppekava kõrgeim õpiväljund on omandatud üldpädevused, s. o suutlikkus loovalt, ettevõtlikult ja paindlikult toimida teatud tegevusalal või -valdkonnas, perekonnas, tööl, avalikus elus, kultuurikandjana. </w:t>
      </w:r>
    </w:p>
    <w:p>
      <w:pPr>
        <w:pStyle w:val="Default"/>
        <w:numPr>
          <w:ilvl w:val="0"/>
          <w:numId w:val="8"/>
        </w:numPr>
        <w:spacing w:before="0" w:after="240"/>
        <w:ind w:left="357" w:hanging="360"/>
        <w:jc w:val="both"/>
        <w:rPr>
          <w:rFonts w:ascii="Times New Roman" w:hAnsi="Times New Roman" w:cs="Times New Roman"/>
          <w:color w:val="00000A"/>
        </w:rPr>
      </w:pPr>
      <w:r>
        <w:rPr>
          <w:rFonts w:cs="Times New Roman" w:ascii="Times New Roman" w:hAnsi="Times New Roman"/>
          <w:color w:val="00000A"/>
        </w:rPr>
        <w:t xml:space="preserve">Põhikooli lõpus kujunevad üldpädevused on kirjeldatud põhikooli riiklikus õppekavas ja need on valdkonna- ja aineülesed ja nende </w:t>
      </w:r>
      <w:r>
        <w:rPr>
          <w:rFonts w:cs="Times New Roman" w:ascii="Times New Roman" w:hAnsi="Times New Roman"/>
        </w:rPr>
        <w:t xml:space="preserve">nende kujunemise tagamine õpilastel on kõigi koolis tegutsevate isikute ühine eesmärk. </w:t>
      </w:r>
    </w:p>
    <w:p>
      <w:pPr>
        <w:pStyle w:val="Default"/>
        <w:numPr>
          <w:ilvl w:val="0"/>
          <w:numId w:val="8"/>
        </w:numPr>
        <w:spacing w:before="0" w:after="240"/>
        <w:ind w:left="357" w:hanging="360"/>
        <w:jc w:val="both"/>
        <w:rPr>
          <w:rFonts w:ascii="Times New Roman" w:hAnsi="Times New Roman" w:cs="Times New Roman"/>
          <w:color w:val="00000A"/>
        </w:rPr>
      </w:pPr>
      <w:r>
        <w:rPr>
          <w:rFonts w:cs="Times New Roman" w:ascii="Times New Roman" w:hAnsi="Times New Roman"/>
        </w:rPr>
        <w:t>Kooli õppekava koosneb üldosast ja lisadest. Lisades esitatakse ainevaldkondade õppekavad.</w:t>
      </w:r>
      <w:bookmarkStart w:id="5" w:name="_Toc520837825"/>
      <w:bookmarkStart w:id="6" w:name="_Toc520874134"/>
      <w:bookmarkStart w:id="7" w:name="_Toc520878705"/>
      <w:bookmarkStart w:id="8" w:name="_Toc522547498"/>
      <w:bookmarkStart w:id="9" w:name="_Toc522547559"/>
    </w:p>
    <w:p>
      <w:pPr>
        <w:pStyle w:val="Pealkiri1"/>
        <w:spacing w:lineRule="auto" w:line="240" w:before="0" w:after="0"/>
        <w:jc w:val="both"/>
        <w:rPr>
          <w:rFonts w:ascii="Times New Roman" w:hAnsi="Times New Roman" w:cs="Times New Roman"/>
          <w:color w:val="0066FF"/>
        </w:rPr>
      </w:pPr>
      <w:r>
        <w:rPr>
          <w:rFonts w:cs="Times New Roman" w:ascii="Times New Roman" w:hAnsi="Times New Roman"/>
          <w:color w:val="0066FF"/>
        </w:rPr>
      </w:r>
    </w:p>
    <w:p>
      <w:pPr>
        <w:pStyle w:val="Pealkiri1"/>
        <w:spacing w:lineRule="auto" w:line="240" w:before="0" w:after="0"/>
        <w:jc w:val="both"/>
        <w:rPr>
          <w:rFonts w:ascii="Times New Roman" w:hAnsi="Times New Roman" w:cs="Times New Roman"/>
          <w:color w:val="0066FF"/>
        </w:rPr>
      </w:pPr>
      <w:r>
        <w:rPr>
          <w:rFonts w:cs="Times New Roman" w:ascii="Times New Roman" w:hAnsi="Times New Roman"/>
          <w:color w:val="0066FF"/>
        </w:rPr>
        <w:t>II ÜLDOSA</w:t>
      </w:r>
      <w:bookmarkEnd w:id="5"/>
      <w:bookmarkEnd w:id="6"/>
      <w:bookmarkEnd w:id="7"/>
      <w:bookmarkEnd w:id="8"/>
      <w:bookmarkEnd w:id="9"/>
      <w:r>
        <w:rPr>
          <w:rFonts w:cs="Times New Roman" w:ascii="Times New Roman" w:hAnsi="Times New Roman"/>
          <w:color w:val="0066FF"/>
        </w:rPr>
        <w:t xml:space="preserve"> </w:t>
      </w:r>
    </w:p>
    <w:p>
      <w:pPr>
        <w:pStyle w:val="Pealkiri2"/>
        <w:numPr>
          <w:ilvl w:val="0"/>
          <w:numId w:val="0"/>
        </w:numPr>
        <w:spacing w:before="0" w:after="0"/>
        <w:ind w:left="0" w:hanging="0"/>
        <w:jc w:val="both"/>
        <w:rPr>
          <w:rFonts w:ascii="Times New Roman" w:hAnsi="Times New Roman" w:cs="Times New Roman"/>
          <w:i w:val="false"/>
          <w:i w:val="false"/>
          <w:color w:val="0066FF"/>
        </w:rPr>
      </w:pPr>
      <w:r>
        <w:rPr>
          <w:rFonts w:cs="Times New Roman" w:ascii="Times New Roman" w:hAnsi="Times New Roman"/>
          <w:i w:val="false"/>
          <w:color w:val="0066FF"/>
        </w:rPr>
      </w:r>
      <w:bookmarkStart w:id="10" w:name="_Toc520837826"/>
      <w:bookmarkStart w:id="11" w:name="_Toc520874135"/>
      <w:bookmarkStart w:id="12" w:name="_Toc520878706"/>
      <w:bookmarkStart w:id="13" w:name="_Toc522547499"/>
      <w:bookmarkStart w:id="14" w:name="_Toc522547560"/>
      <w:bookmarkStart w:id="15" w:name="_Toc520837826"/>
      <w:bookmarkStart w:id="16" w:name="_Toc520874135"/>
      <w:bookmarkStart w:id="17" w:name="_Toc520878706"/>
      <w:bookmarkStart w:id="18" w:name="_Toc522547499"/>
      <w:bookmarkStart w:id="19" w:name="_Toc522547560"/>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20" w:name="_Toc520837826"/>
      <w:bookmarkStart w:id="21" w:name="_Toc520874135"/>
      <w:bookmarkStart w:id="22" w:name="_Toc520878706"/>
      <w:bookmarkStart w:id="23" w:name="_Toc522547499"/>
      <w:bookmarkStart w:id="24" w:name="_Toc522547560"/>
      <w:r>
        <w:rPr>
          <w:rFonts w:cs="Times New Roman" w:ascii="Times New Roman" w:hAnsi="Times New Roman"/>
          <w:i w:val="false"/>
          <w:color w:val="0066FF"/>
        </w:rPr>
        <w:t>1. Kooli väärtused ja eripära, kooli õppe- ja kasvatuseesmärgid</w:t>
      </w:r>
      <w:bookmarkEnd w:id="20"/>
      <w:bookmarkEnd w:id="21"/>
      <w:bookmarkEnd w:id="22"/>
      <w:bookmarkEnd w:id="23"/>
      <w:bookmarkEnd w:id="24"/>
      <w:r>
        <w:rPr>
          <w:rFonts w:cs="Times New Roman" w:ascii="Times New Roman" w:hAnsi="Times New Roman"/>
          <w:i w:val="false"/>
          <w:color w:val="0066FF"/>
        </w:rPr>
        <w:t xml:space="preserve">   </w:t>
      </w:r>
    </w:p>
    <w:p>
      <w:pPr>
        <w:pStyle w:val="Pealkiri3"/>
        <w:spacing w:lineRule="auto" w:line="240" w:before="0" w:after="0"/>
        <w:jc w:val="both"/>
        <w:rPr>
          <w:rFonts w:ascii="Times New Roman" w:hAnsi="Times New Roman" w:cs="Times New Roman"/>
          <w:color w:val="0066FF"/>
          <w:sz w:val="24"/>
          <w:szCs w:val="24"/>
        </w:rPr>
      </w:pPr>
      <w:r>
        <w:rPr>
          <w:rFonts w:cs="Times New Roman" w:ascii="Times New Roman" w:hAnsi="Times New Roman"/>
          <w:color w:val="0066FF"/>
          <w:sz w:val="24"/>
          <w:szCs w:val="24"/>
        </w:rPr>
      </w:r>
      <w:bookmarkStart w:id="25" w:name="_Toc522547500"/>
      <w:bookmarkStart w:id="26" w:name="_Toc522547561"/>
      <w:bookmarkStart w:id="27" w:name="_Toc522547500"/>
      <w:bookmarkStart w:id="28" w:name="_Toc522547561"/>
      <w:bookmarkEnd w:id="27"/>
      <w:bookmarkEnd w:id="28"/>
    </w:p>
    <w:p>
      <w:pPr>
        <w:pStyle w:val="Normal"/>
        <w:spacing w:lineRule="auto" w:line="240" w:before="0" w:after="0"/>
        <w:rPr>
          <w:rFonts w:ascii="Times New Roman" w:hAnsi="Times New Roman" w:cs="Times New Roman"/>
          <w:b/>
          <w:b/>
          <w:color w:val="0066FF"/>
          <w:sz w:val="24"/>
          <w:szCs w:val="24"/>
        </w:rPr>
      </w:pPr>
      <w:r>
        <w:rPr>
          <w:rFonts w:cs="Times-Roman" w:ascii="Times-Roman" w:hAnsi="Times-Roman"/>
          <w:b/>
          <w:color w:val="0066FF"/>
          <w:sz w:val="24"/>
          <w:szCs w:val="24"/>
        </w:rPr>
        <w:t>1.1.</w:t>
      </w:r>
      <w:r>
        <w:rPr>
          <w:rFonts w:cs="Times-Roman" w:ascii="Times-Roman" w:hAnsi="Times-Roman"/>
          <w:color w:val="0066FF"/>
          <w:sz w:val="24"/>
          <w:szCs w:val="24"/>
        </w:rPr>
        <w:t xml:space="preserve"> </w:t>
      </w:r>
      <w:r>
        <w:rPr>
          <w:rFonts w:cs="Times New Roman" w:ascii="Times New Roman" w:hAnsi="Times New Roman"/>
          <w:b/>
          <w:color w:val="0066FF"/>
          <w:sz w:val="24"/>
          <w:szCs w:val="24"/>
        </w:rPr>
        <w:t>Kooli missioon, visioon, moto, väärtused</w:t>
      </w:r>
    </w:p>
    <w:p>
      <w:pPr>
        <w:pStyle w:val="Normal"/>
        <w:spacing w:lineRule="auto" w:line="240" w:before="0" w:after="0"/>
        <w:rPr>
          <w:rFonts w:ascii="Times New Roman" w:hAnsi="Times New Roman" w:cs="Times New Roman"/>
          <w:color w:val="050000"/>
          <w:sz w:val="24"/>
          <w:szCs w:val="24"/>
        </w:rPr>
      </w:pPr>
      <w:r>
        <w:rPr>
          <w:rFonts w:cs="Times New Roman" w:ascii="Times New Roman" w:hAnsi="Times New Roman"/>
          <w:color w:val="050000"/>
          <w:sz w:val="24"/>
          <w:szCs w:val="24"/>
        </w:rPr>
      </w:r>
    </w:p>
    <w:p>
      <w:pPr>
        <w:pStyle w:val="ListParagraph"/>
        <w:numPr>
          <w:ilvl w:val="0"/>
          <w:numId w:val="61"/>
        </w:numPr>
        <w:spacing w:lineRule="auto" w:line="259" w:before="0" w:after="160"/>
        <w:ind w:left="360" w:hanging="360"/>
        <w:contextualSpacing/>
        <w:rPr>
          <w:rFonts w:ascii="Times New Roman" w:hAnsi="Times New Roman" w:cs="Times New Roman"/>
          <w:sz w:val="24"/>
          <w:szCs w:val="24"/>
        </w:rPr>
      </w:pPr>
      <w:r>
        <w:rPr>
          <w:rFonts w:cs="Times New Roman" w:ascii="Times New Roman" w:hAnsi="Times New Roman"/>
          <w:sz w:val="24"/>
          <w:szCs w:val="24"/>
        </w:rPr>
        <w:t xml:space="preserve">Kooli  </w:t>
      </w:r>
      <w:r>
        <w:rPr>
          <w:rFonts w:cs="Times New Roman" w:ascii="Times New Roman" w:hAnsi="Times New Roman"/>
          <w:b/>
          <w:sz w:val="24"/>
          <w:szCs w:val="24"/>
        </w:rPr>
        <w:t>missioon</w:t>
      </w:r>
      <w:r>
        <w:rPr>
          <w:rFonts w:cs="Times New Roman" w:ascii="Times New Roman" w:hAnsi="Times New Roman"/>
          <w:sz w:val="24"/>
          <w:szCs w:val="24"/>
        </w:rPr>
        <w:t xml:space="preserve"> on olla hooliv kool;  kool, mis väärtustab iga õpilast ja soovib saavutada tasakaalu kolmes ühenduses: tundeelus, mõtteilmas ja tegudes.</w:t>
      </w:r>
    </w:p>
    <w:p>
      <w:pPr>
        <w:pStyle w:val="ListParagraph"/>
        <w:spacing w:lineRule="auto" w:line="259" w:before="0" w:after="160"/>
        <w:ind w:left="36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1"/>
        </w:numPr>
        <w:spacing w:lineRule="auto" w:line="259" w:before="0" w:after="160"/>
        <w:ind w:left="360" w:hanging="360"/>
        <w:contextualSpacing/>
        <w:rPr>
          <w:rFonts w:ascii="Times New Roman" w:hAnsi="Times New Roman" w:cs="Times New Roman"/>
          <w:sz w:val="24"/>
          <w:szCs w:val="24"/>
        </w:rPr>
      </w:pPr>
      <w:r>
        <w:rPr>
          <w:rFonts w:cs="Times New Roman" w:ascii="Times New Roman" w:hAnsi="Times New Roman"/>
          <w:sz w:val="24"/>
          <w:szCs w:val="24"/>
        </w:rPr>
        <w:t xml:space="preserve">Kool on teadlikult omanäoline oma hoolimises ja turvalistes suhetes säilitada õpilaste individuaalsus ja õpitahe. </w:t>
      </w:r>
      <w:r>
        <w:rPr>
          <w:rFonts w:cs="Times New Roman" w:ascii="Times New Roman" w:hAnsi="Times New Roman"/>
          <w:color w:val="00000A"/>
          <w:sz w:val="24"/>
          <w:szCs w:val="24"/>
        </w:rPr>
        <w:t xml:space="preserve">Koolis toetatakse õppija individuaalset arengut,  õpilase ja õpetaja loovust, koostöösuutlikkust, enesearengut.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1"/>
        </w:numPr>
        <w:spacing w:lineRule="auto" w:line="259" w:before="0" w:after="160"/>
        <w:ind w:left="360" w:hanging="360"/>
        <w:contextualSpacing/>
        <w:rPr>
          <w:rFonts w:ascii="Times New Roman" w:hAnsi="Times New Roman" w:eastAsia="" w:cs="Times New Roman" w:eastAsiaTheme="minorEastAsia"/>
          <w:sz w:val="24"/>
          <w:szCs w:val="24"/>
        </w:rPr>
      </w:pPr>
      <w:r>
        <w:rPr>
          <w:rFonts w:eastAsia="Times New Roman" w:cs="Times New Roman" w:ascii="Times New Roman" w:hAnsi="Times New Roman"/>
          <w:color w:val="00000A"/>
          <w:sz w:val="24"/>
          <w:szCs w:val="24"/>
        </w:rPr>
        <w:t xml:space="preserve">Kooli </w:t>
      </w:r>
      <w:r>
        <w:rPr>
          <w:rFonts w:eastAsia="Times New Roman" w:cs="Times New Roman" w:ascii="Times New Roman" w:hAnsi="Times New Roman"/>
          <w:b/>
          <w:color w:val="00000A"/>
          <w:sz w:val="24"/>
          <w:szCs w:val="24"/>
        </w:rPr>
        <w:t>visioon</w:t>
      </w:r>
      <w:r>
        <w:rPr>
          <w:rFonts w:eastAsia="Times New Roman" w:cs="Times New Roman" w:ascii="Times New Roman" w:hAnsi="Times New Roman"/>
          <w:color w:val="00000A"/>
          <w:sz w:val="24"/>
          <w:szCs w:val="24"/>
        </w:rPr>
        <w:t xml:space="preserve"> on vaba, tervikliku, isikupärase ja vastutusvõimelise isiksuse kujunemine. </w:t>
      </w:r>
    </w:p>
    <w:p>
      <w:pPr>
        <w:pStyle w:val="ListParagraph"/>
        <w:spacing w:lineRule="auto" w:line="259" w:before="0" w:after="160"/>
        <w:ind w:left="360" w:hanging="0"/>
        <w:contextualSpacing/>
        <w:rPr>
          <w:rFonts w:ascii="Times New Roman" w:hAnsi="Times New Roman" w:eastAsia="" w:cs="Times New Roman" w:eastAsiaTheme="minorEastAsia"/>
          <w:sz w:val="24"/>
          <w:szCs w:val="24"/>
        </w:rPr>
      </w:pPr>
      <w:r>
        <w:rPr>
          <w:rFonts w:eastAsia="" w:cs="Times New Roman" w:eastAsiaTheme="minorEastAsia" w:ascii="Times New Roman" w:hAnsi="Times New Roman"/>
          <w:sz w:val="24"/>
          <w:szCs w:val="24"/>
        </w:rPr>
      </w:r>
    </w:p>
    <w:p>
      <w:pPr>
        <w:pStyle w:val="ListParagraph"/>
        <w:numPr>
          <w:ilvl w:val="0"/>
          <w:numId w:val="61"/>
        </w:numPr>
        <w:spacing w:lineRule="auto" w:line="259" w:before="0" w:after="160"/>
        <w:ind w:left="360" w:hanging="360"/>
        <w:contextualSpacing/>
        <w:rPr>
          <w:rFonts w:ascii="Times New Roman" w:hAnsi="Times New Roman" w:eastAsia="" w:cs="Times New Roman" w:eastAsiaTheme="minorEastAsia"/>
          <w:sz w:val="24"/>
          <w:szCs w:val="24"/>
        </w:rPr>
      </w:pPr>
      <w:r>
        <w:rPr>
          <w:rFonts w:cs="Times New Roman" w:ascii="Times New Roman" w:hAnsi="Times New Roman"/>
          <w:sz w:val="24"/>
          <w:szCs w:val="24"/>
        </w:rPr>
        <w:t xml:space="preserve">Kool aitab õpilasel jõuda selgusele oma huvides, kalduvustes ja võimetes ning tagab valmisoleku õpingute jätkamiseks järgneval haridustasemel ja elukestvaks õppeks. </w:t>
      </w:r>
      <w:r>
        <w:rPr>
          <w:rFonts w:eastAsia="Times New Roman" w:cs="Times New Roman" w:ascii="Times New Roman" w:hAnsi="Times New Roman"/>
          <w:color w:val="00000A"/>
          <w:sz w:val="24"/>
          <w:szCs w:val="24"/>
        </w:rPr>
        <w:t xml:space="preserve">Selle protsessi viljaks on vabast tahtest tegutsev inimene, kes leiab oma ainulaadsed seosed maailmaga, oma tegevuse sihid ja kellel on inimlik vastutustunne maailma ja kaasinimeste suhtes. </w:t>
      </w:r>
    </w:p>
    <w:p>
      <w:pPr>
        <w:pStyle w:val="ListParagraph"/>
        <w:ind w:left="360" w:hanging="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ListParagraph"/>
        <w:numPr>
          <w:ilvl w:val="0"/>
          <w:numId w:val="61"/>
        </w:numPr>
        <w:spacing w:lineRule="auto" w:line="259" w:before="0" w:after="160"/>
        <w:ind w:left="360" w:hanging="360"/>
        <w:contextualSpacing/>
        <w:rPr>
          <w:rFonts w:ascii="Times New Roman" w:hAnsi="Times New Roman" w:eastAsia="" w:cs="Times New Roman" w:eastAsiaTheme="minorEastAsia"/>
          <w:sz w:val="24"/>
          <w:szCs w:val="24"/>
        </w:rPr>
      </w:pPr>
      <w:r>
        <w:rPr>
          <w:rFonts w:eastAsia="Times New Roman" w:cs="Times New Roman" w:ascii="Times New Roman" w:hAnsi="Times New Roman"/>
          <w:color w:val="00000A"/>
          <w:sz w:val="24"/>
          <w:szCs w:val="24"/>
        </w:rPr>
        <w:t xml:space="preserve">Kooli moto on </w:t>
      </w:r>
      <w:r>
        <w:rPr>
          <w:rFonts w:eastAsia="Times New Roman" w:cs="Times New Roman" w:ascii="Times New Roman" w:hAnsi="Times New Roman"/>
          <w:b/>
          <w:color w:val="00000A"/>
          <w:sz w:val="24"/>
          <w:szCs w:val="24"/>
        </w:rPr>
        <w:t>TUNNE, MÕTLE, TAHA.</w:t>
      </w:r>
    </w:p>
    <w:p>
      <w:pPr>
        <w:pStyle w:val="Normal"/>
        <w:spacing w:lineRule="auto" w:line="259" w:before="0" w:after="160"/>
        <w:ind w:firstLine="360"/>
        <w:rPr>
          <w:rFonts w:ascii="Times New Roman" w:hAnsi="Times New Roman" w:cs="Times New Roman"/>
          <w:sz w:val="24"/>
          <w:szCs w:val="24"/>
        </w:rPr>
      </w:pPr>
      <w:r>
        <w:rPr>
          <w:rFonts w:eastAsia="Times New Roman" w:cs="Times New Roman" w:ascii="Times New Roman" w:hAnsi="Times New Roman"/>
          <w:b/>
          <w:sz w:val="24"/>
          <w:szCs w:val="24"/>
        </w:rPr>
        <w:t xml:space="preserve">Mõtlemine, tunne ja tahe </w:t>
      </w:r>
      <w:r>
        <w:rPr>
          <w:rFonts w:eastAsia="Times New Roman" w:cs="Times New Roman" w:ascii="Times New Roman" w:hAnsi="Times New Roman"/>
          <w:sz w:val="24"/>
          <w:szCs w:val="24"/>
        </w:rPr>
        <w:t xml:space="preserve">on hingejõud. </w:t>
      </w:r>
    </w:p>
    <w:p>
      <w:pPr>
        <w:pStyle w:val="Normal"/>
        <w:spacing w:lineRule="auto" w:line="259" w:before="0" w:after="160"/>
        <w:rPr>
          <w:rFonts w:ascii="Times New Roman" w:hAnsi="Times New Roman" w:eastAsia="" w:cs="Times New Roman" w:eastAsiaTheme="minorEastAsia"/>
          <w:sz w:val="24"/>
          <w:szCs w:val="24"/>
        </w:rPr>
      </w:pPr>
      <w:r>
        <w:rPr>
          <w:rFonts w:eastAsia="Times New Roman" w:cs="Times New Roman" w:ascii="Times New Roman" w:hAnsi="Times New Roman"/>
          <w:sz w:val="24"/>
          <w:szCs w:val="24"/>
        </w:rPr>
        <w:t>Nende omavaheline tasakaalustamine on oluline pedagoogiline ülesanne seoses õppetööga erinevas vanuses õpilastega. Mõtlemist, tunnet ja tahet arendavate meetodite mitmekülgne kasutamine arendab võrdväärselt üldpädevusi. Kui mõtlemine ja tunded toimivad viljakalt koos, lisandub mõtlemisse südamesoojus, tekib vaimustus ja tunnetamisrõõm. Kui tahe rakendub tegusal moel, on inimene võimeline looma midagi väärtuslikku. Harmoonilises koostöös annavad mõtlemine, tunded ja tahe inimesele võimaluse maailma sündmustes positiivselt osaleda.</w:t>
      </w:r>
    </w:p>
    <w:p>
      <w:pPr>
        <w:pStyle w:val="ListParagraph"/>
        <w:spacing w:lineRule="auto" w:line="240" w:before="0" w:after="240"/>
        <w:ind w:left="360" w:hanging="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61"/>
        </w:numPr>
        <w:ind w:left="360" w:hanging="36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Kooli</w:t>
      </w:r>
      <w:r>
        <w:rPr>
          <w:rFonts w:eastAsia="Times New Roman" w:cs="Times New Roman" w:ascii="Times New Roman" w:hAnsi="Times New Roman"/>
          <w:b/>
          <w:color w:val="00000A"/>
          <w:sz w:val="24"/>
          <w:szCs w:val="24"/>
        </w:rPr>
        <w:t xml:space="preserve"> põhiväärtusteks </w:t>
      </w:r>
      <w:r>
        <w:rPr>
          <w:rFonts w:eastAsia="Times New Roman" w:cs="Times New Roman" w:ascii="Times New Roman" w:hAnsi="Times New Roman"/>
          <w:color w:val="00000A"/>
          <w:sz w:val="24"/>
          <w:szCs w:val="24"/>
        </w:rPr>
        <w:t xml:space="preserve">on </w:t>
      </w:r>
      <w:r>
        <w:rPr>
          <w:rFonts w:eastAsia="Times New Roman" w:cs="Times New Roman" w:ascii="Times New Roman" w:hAnsi="Times New Roman"/>
          <w:b/>
          <w:caps/>
          <w:color w:val="00000A"/>
          <w:sz w:val="24"/>
          <w:szCs w:val="24"/>
        </w:rPr>
        <w:t>hoolivus, loovus, areng</w:t>
      </w:r>
      <w:r>
        <w:rPr>
          <w:rFonts w:eastAsia="Times New Roman" w:cs="Times New Roman" w:ascii="Times New Roman" w:hAnsi="Times New Roman"/>
          <w:caps/>
          <w:color w:val="00000A"/>
          <w:sz w:val="24"/>
          <w:szCs w:val="24"/>
        </w:rPr>
        <w:t>.</w:t>
      </w:r>
    </w:p>
    <w:p>
      <w:pPr>
        <w:pStyle w:val="Normal"/>
        <w:spacing w:lineRule="auto" w:line="240" w:before="0" w:after="0"/>
        <w:rPr>
          <w:rFonts w:ascii="Times New Roman" w:hAnsi="Times New Roman" w:eastAsia="Times New Roman" w:cs="Times New Roman"/>
          <w:b/>
          <w:b/>
          <w:color w:val="00000A"/>
          <w:sz w:val="24"/>
          <w:szCs w:val="24"/>
        </w:rPr>
      </w:pPr>
      <w:r>
        <w:rPr>
          <w:rFonts w:eastAsia="Times New Roman" w:cs="Times New Roman" w:ascii="Times New Roman" w:hAnsi="Times New Roman"/>
          <w:b/>
          <w:color w:val="00000A"/>
          <w:sz w:val="24"/>
          <w:szCs w:val="24"/>
        </w:rPr>
        <w:t xml:space="preserve">Hoolivus </w:t>
      </w:r>
    </w:p>
    <w:p>
      <w:pPr>
        <w:pStyle w:val="Normal"/>
        <w:spacing w:lineRule="auto" w:line="240" w:before="0" w:after="0"/>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Hoolime teineteisest ja märkame teist enda kõrval. Oleme sallivad ja sõbralikud, oleme abivalmid ja paindlikud.  Me mõistame, mitte ei mõista hukka, ja näeme käitumise taga inimest. Lähtume lapse eakohasest arengust nii suhtluses kui õppetöös. Loome koolis turvalise, kokkuhoidva ja koostöise õhkkonna. Pühendume teadlikult heade suhete loomisele ja hindamisele kooliga seotud kõigi osapoolte vahel.</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Loovus</w:t>
      </w:r>
    </w:p>
    <w:p>
      <w:pPr>
        <w:pStyle w:val="Normal"/>
        <w:spacing w:lineRule="auto" w:line="240" w:before="0" w:after="0"/>
        <w:rPr>
          <w:rFonts w:ascii="Times New Roman" w:hAnsi="Times New Roman" w:cs="Times New Roman"/>
          <w:sz w:val="24"/>
          <w:szCs w:val="24"/>
        </w:rPr>
      </w:pPr>
      <w:r>
        <w:rPr>
          <w:rFonts w:cs="Times New Roman" w:ascii="Times New Roman" w:hAnsi="Times New Roman"/>
          <w:color w:val="050000"/>
          <w:sz w:val="24"/>
          <w:szCs w:val="24"/>
        </w:rPr>
        <w:t xml:space="preserve">Loovus kui oskus maailma avatult näha, lahendada probleeme uuel viisil, saada algupäraseid tulemusi ja hinnata erinevusi. Tagame </w:t>
      </w:r>
      <w:r>
        <w:rPr>
          <w:rFonts w:cs="Times New Roman" w:ascii="Times New Roman" w:hAnsi="Times New Roman"/>
          <w:sz w:val="24"/>
          <w:szCs w:val="24"/>
        </w:rPr>
        <w:t>loomeprotsessi toetava ja loometulemuste esitamist tagava koolikeskkonna. Hindame ja väärtustame õpilase loovat tegevust. Arvestame, et loovale isikule vajalikud omadused on teadmised ja oskused loova tegevuse valdkonnas, pingutusvalmidus ja kontsentreerumisvõime, motivatsioon, avatus, huvi ja soov uudse järele, mängulisus, mittemugandumine.</w:t>
      </w:r>
    </w:p>
    <w:p>
      <w:pPr>
        <w:pStyle w:val="Normal"/>
        <w:spacing w:lineRule="auto" w:line="240" w:before="0" w:after="0"/>
        <w:rPr>
          <w:rFonts w:ascii="Times New Roman" w:hAnsi="Times New Roman" w:cs="Times New Roman"/>
          <w:color w:val="050000"/>
          <w:sz w:val="24"/>
          <w:szCs w:val="24"/>
        </w:rPr>
      </w:pPr>
      <w:r>
        <w:rPr>
          <w:rFonts w:cs="Times New Roman" w:ascii="Times New Roman" w:hAnsi="Times New Roman"/>
          <w:color w:val="050000"/>
          <w:sz w:val="24"/>
          <w:szCs w:val="24"/>
        </w:rPr>
      </w:r>
    </w:p>
    <w:p>
      <w:pPr>
        <w:pStyle w:val="Normal"/>
        <w:spacing w:lineRule="auto" w:line="240" w:before="0" w:after="0"/>
        <w:rPr>
          <w:rFonts w:ascii="Times New Roman" w:hAnsi="Times New Roman" w:cs="Times New Roman"/>
          <w:b/>
          <w:b/>
          <w:color w:val="050000"/>
          <w:sz w:val="24"/>
          <w:szCs w:val="24"/>
        </w:rPr>
      </w:pPr>
      <w:r>
        <w:rPr>
          <w:rFonts w:cs="Times New Roman" w:ascii="Times New Roman" w:hAnsi="Times New Roman"/>
          <w:b/>
          <w:color w:val="050000"/>
          <w:sz w:val="24"/>
          <w:szCs w:val="24"/>
        </w:rPr>
        <w:t>Areng</w:t>
      </w:r>
    </w:p>
    <w:p>
      <w:pPr>
        <w:pStyle w:val="Normal"/>
        <w:spacing w:lineRule="auto" w:line="240" w:before="0" w:after="0"/>
        <w:rPr>
          <w:rFonts w:ascii="Times New Roman" w:hAnsi="Times New Roman" w:cs="Times New Roman"/>
          <w:color w:val="050000"/>
          <w:sz w:val="24"/>
          <w:szCs w:val="24"/>
        </w:rPr>
      </w:pPr>
      <w:r>
        <w:rPr>
          <w:rFonts w:cs="Times New Roman" w:ascii="Times New Roman" w:hAnsi="Times New Roman"/>
          <w:color w:val="050000"/>
          <w:sz w:val="24"/>
          <w:szCs w:val="24"/>
        </w:rPr>
        <w:t xml:space="preserve">Areng kui edasiminek. Oleme arenevad ja arendavad. Läbi arengu toimub uute teadmiste, oskuste ja kogemuste omandamine ning eluks ettevalmistamine. Loome keskkonna, mis toetab arengut.  Püüdleme vaba, tervikliku, isikupärase ja vastutusvõimelise isiksuse kujunemise poole. </w:t>
      </w:r>
    </w:p>
    <w:p>
      <w:pPr>
        <w:pStyle w:val="Default"/>
        <w:jc w:val="both"/>
        <w:rPr>
          <w:bCs/>
          <w:color w:val="auto"/>
        </w:rPr>
      </w:pPr>
      <w:r>
        <w:rPr>
          <w:bCs/>
          <w:color w:val="auto"/>
        </w:rPr>
      </w:r>
    </w:p>
    <w:p>
      <w:pPr>
        <w:pStyle w:val="Default"/>
        <w:jc w:val="both"/>
        <w:rPr>
          <w:bCs/>
          <w:color w:val="auto"/>
        </w:rPr>
      </w:pPr>
      <w:r>
        <w:rPr>
          <w:bCs/>
          <w:color w:val="auto"/>
        </w:rPr>
      </w:r>
    </w:p>
    <w:p>
      <w:pPr>
        <w:pStyle w:val="Normal"/>
        <w:spacing w:lineRule="auto" w:line="240" w:before="0" w:after="0"/>
        <w:rPr>
          <w:rFonts w:ascii="Times New Roman" w:hAnsi="Times New Roman" w:cs="Times New Roman"/>
          <w:b/>
          <w:b/>
          <w:color w:val="0066FF"/>
          <w:sz w:val="24"/>
          <w:szCs w:val="24"/>
        </w:rPr>
      </w:pPr>
      <w:r>
        <w:rPr>
          <w:rFonts w:cs="Times New Roman" w:ascii="Times New Roman" w:hAnsi="Times New Roman"/>
          <w:b/>
          <w:color w:val="0066FF"/>
          <w:sz w:val="24"/>
          <w:szCs w:val="24"/>
        </w:rPr>
        <w:t>1.2. Õppe- ja kasvatuseesmärgid</w:t>
      </w:r>
    </w:p>
    <w:p>
      <w:pPr>
        <w:pStyle w:val="Normal"/>
        <w:spacing w:lineRule="auto" w:line="240" w:before="0" w:after="6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Default"/>
        <w:numPr>
          <w:ilvl w:val="0"/>
          <w:numId w:val="62"/>
        </w:numPr>
        <w:ind w:left="360" w:hanging="360"/>
        <w:jc w:val="both"/>
        <w:rPr>
          <w:rFonts w:ascii="Times New Roman" w:hAnsi="Times New Roman" w:cs="Times New Roman"/>
        </w:rPr>
      </w:pPr>
      <w:r>
        <w:rPr>
          <w:rFonts w:cs="Times New Roman" w:ascii="Times New Roman" w:hAnsi="Times New Roman"/>
        </w:rPr>
        <w:t xml:space="preserve">Põhikoolil on nii hariv kui ka kasvatav ülesanne. Kool aitab kaasa õpilaste kasvamisele loovateks, mitmekülgseteks isiksusteks, kes suudavad ennast täisväärtuslikult teostada erinevates rollides: perekonnas, tööl ja avalikus elus. </w:t>
      </w:r>
    </w:p>
    <w:p>
      <w:pPr>
        <w:pStyle w:val="Default"/>
        <w:ind w:left="360" w:hanging="0"/>
        <w:jc w:val="both"/>
        <w:rPr>
          <w:rFonts w:ascii="Times New Roman" w:hAnsi="Times New Roman" w:cs="Times New Roman"/>
        </w:rPr>
      </w:pPr>
      <w:r>
        <w:rPr>
          <w:rFonts w:cs="Times New Roman" w:ascii="Times New Roman" w:hAnsi="Times New Roman"/>
        </w:rPr>
      </w:r>
    </w:p>
    <w:p>
      <w:pPr>
        <w:pStyle w:val="Default"/>
        <w:numPr>
          <w:ilvl w:val="0"/>
          <w:numId w:val="62"/>
        </w:numPr>
        <w:ind w:left="360" w:hanging="360"/>
        <w:jc w:val="both"/>
        <w:rPr>
          <w:rFonts w:ascii="Times New Roman" w:hAnsi="Times New Roman" w:cs="Times New Roman"/>
        </w:rPr>
      </w:pPr>
      <w:r>
        <w:rPr>
          <w:rFonts w:cs="Times New Roman" w:ascii="Times New Roman" w:hAnsi="Times New Roman"/>
        </w:rPr>
        <w:t xml:space="preserve">Põhikoolis on õpetuse ja kasvatuse põhitaotlus tagada õpilase eakohane tunnetuslik, kõlbeline, füüsiline ja sotsiaalne areng ning tervikliku maailmapildi kujunemine.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62"/>
        </w:numPr>
        <w:ind w:left="360" w:hanging="360"/>
        <w:jc w:val="both"/>
        <w:rPr>
          <w:rFonts w:ascii="Times New Roman" w:hAnsi="Times New Roman" w:cs="Times New Roman"/>
        </w:rPr>
      </w:pPr>
      <w:r>
        <w:rPr>
          <w:rFonts w:cs="Times New Roman" w:ascii="Times New Roman" w:hAnsi="Times New Roman"/>
        </w:rPr>
        <w:t xml:space="preserve">Põhikooli ülesanne on luua õpilasele eakohane, turvaline, positiivselt mõjuv ja arendav õppekeskkond, mis toetab tema õpihimu ja õpioskuste, eneserefleksiooni ja kriitilise mõtlemisvõime, teadmiste ja tahteliste omaduste arengut, loovat eneseväljendust ning sotsiaalse ja kultuurilise identiteedi kujunemist.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62"/>
        </w:numPr>
        <w:ind w:left="360" w:hanging="360"/>
        <w:jc w:val="both"/>
        <w:rPr>
          <w:rFonts w:ascii="Times New Roman" w:hAnsi="Times New Roman" w:cs="Times New Roman"/>
        </w:rPr>
      </w:pPr>
      <w:r>
        <w:rPr>
          <w:rFonts w:cs="Times New Roman" w:ascii="Times New Roman" w:hAnsi="Times New Roman"/>
        </w:rPr>
        <w:t xml:space="preserve">Põhikool toetab põhiliste väärtushoiakute kujunemist. Õpilane mõistab oma tegude aluseks olevaid väärtushinnanguid ja tunneb vastutust tegude tagajärgede eest. Põhikoolis luuakse alus enese määratlemisele eneseteadliku isiksusena, perekonna, rahvuse ja ühiskonna liikmena, kes suhtub sallivalt ja avatult maailma ja inimeste mitmekesisusse. </w:t>
      </w:r>
    </w:p>
    <w:p>
      <w:pPr>
        <w:pStyle w:val="Default"/>
        <w:jc w:val="both"/>
        <w:rPr>
          <w:rFonts w:ascii="Times New Roman" w:hAnsi="Times New Roman" w:cs="Times New Roman"/>
        </w:rPr>
      </w:pPr>
      <w:r>
        <w:rPr>
          <w:rFonts w:cs="Times New Roman" w:ascii="Times New Roman" w:hAnsi="Times New Roman"/>
        </w:rPr>
      </w:r>
    </w:p>
    <w:p>
      <w:pPr>
        <w:pStyle w:val="Default"/>
        <w:numPr>
          <w:ilvl w:val="0"/>
          <w:numId w:val="62"/>
        </w:numPr>
        <w:ind w:left="360" w:hanging="36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Põhikool aitab õpilasel jõuda selgusele oma huvides, kalduvustes ja võimetes ning tagab valmisoleku õpingute jätkamiseks järgneval haridustasemel ja elukestvaks õppeks. Põhikooli lõpetanud noorukil on arusaam oma tulevastest rollidest perekonnas, tööelus, ühiskonnas ja riigis.</w:t>
      </w:r>
    </w:p>
    <w:p>
      <w:pPr>
        <w:pStyle w:val="Default"/>
        <w:jc w:val="both"/>
        <w:rPr>
          <w:rFonts w:ascii="Times New Roman" w:hAnsi="Times New Roman" w:cs="Times New Roman"/>
          <w:color w:val="00000A"/>
        </w:rPr>
      </w:pPr>
      <w:r>
        <w:rPr>
          <w:rFonts w:cs="Times New Roman" w:ascii="Times New Roman" w:hAnsi="Times New Roman"/>
          <w:color w:val="00000A"/>
        </w:rPr>
      </w:r>
    </w:p>
    <w:p>
      <w:pPr>
        <w:pStyle w:val="Default"/>
        <w:jc w:val="both"/>
        <w:rPr>
          <w:rFonts w:ascii="Times New Roman" w:hAnsi="Times New Roman" w:cs="Times New Roman"/>
          <w:color w:val="00000A"/>
          <w:shd w:fill="00FFFF" w:val="clear"/>
        </w:rPr>
      </w:pPr>
      <w:r>
        <w:rPr>
          <w:rFonts w:cs="Times New Roman" w:ascii="Times New Roman" w:hAnsi="Times New Roman"/>
          <w:color w:val="00000A"/>
          <w:shd w:fill="00FFFF" w:val="clear"/>
        </w:rPr>
      </w:r>
    </w:p>
    <w:p>
      <w:pPr>
        <w:pStyle w:val="Pealkiri3"/>
        <w:spacing w:lineRule="auto" w:line="240" w:before="0" w:after="0"/>
        <w:jc w:val="both"/>
        <w:rPr>
          <w:rFonts w:ascii="Times New Roman" w:hAnsi="Times New Roman" w:cs="Times New Roman"/>
          <w:color w:val="0066FF"/>
          <w:sz w:val="24"/>
          <w:szCs w:val="24"/>
        </w:rPr>
      </w:pPr>
      <w:bookmarkStart w:id="29" w:name="_Toc522547502"/>
      <w:bookmarkStart w:id="30" w:name="_Toc522547563"/>
      <w:bookmarkEnd w:id="29"/>
      <w:bookmarkEnd w:id="30"/>
      <w:r>
        <w:rPr>
          <w:rFonts w:cs="Times New Roman" w:ascii="Times New Roman" w:hAnsi="Times New Roman"/>
          <w:color w:val="0066FF"/>
          <w:sz w:val="24"/>
          <w:szCs w:val="24"/>
        </w:rPr>
        <w:t>1.3. Pädevused</w:t>
      </w:r>
    </w:p>
    <w:p>
      <w:pPr>
        <w:pStyle w:val="Default"/>
        <w:ind w:left="360" w:hanging="0"/>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51"/>
        </w:numPr>
        <w:ind w:left="360" w:hanging="360"/>
        <w:jc w:val="both"/>
        <w:rPr>
          <w:rFonts w:ascii="Times New Roman" w:hAnsi="Times New Roman" w:cs="Times New Roman"/>
          <w:color w:val="00000A"/>
        </w:rPr>
      </w:pPr>
      <w:r>
        <w:rPr>
          <w:rFonts w:cs="Times New Roman" w:ascii="Times New Roman" w:hAnsi="Times New Roman"/>
        </w:rPr>
        <w:t>Kooli õppekava taotleb õpilastel põhikooli riiklikus õppekavas kirjeldatud üldpädevuste, kooliastme pädevuste ja valdkonnapädevuste kujundamist.</w:t>
      </w:r>
    </w:p>
    <w:p>
      <w:pPr>
        <w:pStyle w:val="Default"/>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51"/>
        </w:numPr>
        <w:ind w:left="360" w:hanging="360"/>
        <w:jc w:val="both"/>
        <w:rPr>
          <w:rFonts w:ascii="Times New Roman" w:hAnsi="Times New Roman" w:cs="Times New Roman"/>
          <w:color w:val="00000A"/>
        </w:rPr>
      </w:pPr>
      <w:r>
        <w:rPr>
          <w:rFonts w:cs="Times New Roman" w:ascii="Times New Roman" w:hAnsi="Times New Roman"/>
        </w:rPr>
        <w:t>Õpilastes kujundatavad üldpädevused on: kultuuri- ja väärtuspädevus; sotsiaalne ja kodanikupädevus; enesemääratluspädevus; õpipädevus; suhtluspädevus;  matemaatika-, loodusteaduste- ja tehnoloogiaalane pädevus; ettevõtlikkuspädevus; digipädevus.</w:t>
      </w:r>
    </w:p>
    <w:p>
      <w:pPr>
        <w:pStyle w:val="Default"/>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51"/>
        </w:numPr>
        <w:ind w:left="360" w:hanging="360"/>
        <w:jc w:val="both"/>
        <w:rPr>
          <w:rFonts w:ascii="Times New Roman" w:hAnsi="Times New Roman" w:cs="Times New Roman"/>
          <w:color w:val="00000A"/>
        </w:rPr>
      </w:pPr>
      <w:r>
        <w:rPr>
          <w:rFonts w:cs="Times New Roman" w:ascii="Times New Roman" w:hAnsi="Times New Roman"/>
        </w:rPr>
        <w:t>Üldpädevused kujunevad õppeainetes taotletavate õpitulemuste kaudu, aga ka läbivate teemade käsitlemise kaudu ainetundides, tunni- ja koolivälises tegevuses. Üldpädevuste kujunemist toetavad ja suunavad õpetajad omavahelises koostöös ning kooli, kodu ja kogukonna koostöös.</w:t>
      </w:r>
    </w:p>
    <w:p>
      <w:pPr>
        <w:pStyle w:val="Default"/>
        <w:jc w:val="both"/>
        <w:rPr>
          <w:rFonts w:ascii="Times New Roman" w:hAnsi="Times New Roman" w:cs="Times New Roman"/>
          <w:color w:val="00000A"/>
        </w:rPr>
      </w:pPr>
      <w:r>
        <w:rPr>
          <w:rFonts w:cs="Times New Roman" w:ascii="Times New Roman" w:hAnsi="Times New Roman"/>
          <w:color w:val="00000A"/>
        </w:rPr>
      </w:r>
    </w:p>
    <w:p>
      <w:pPr>
        <w:pStyle w:val="Default"/>
        <w:numPr>
          <w:ilvl w:val="0"/>
          <w:numId w:val="51"/>
        </w:numPr>
        <w:ind w:left="360" w:hanging="360"/>
        <w:jc w:val="both"/>
        <w:rPr>
          <w:rFonts w:ascii="Times New Roman" w:hAnsi="Times New Roman" w:cs="Times New Roman"/>
          <w:color w:val="00000A"/>
        </w:rPr>
      </w:pPr>
      <w:r>
        <w:rPr>
          <w:rFonts w:cs="Times New Roman" w:ascii="Times New Roman" w:hAnsi="Times New Roman"/>
        </w:rPr>
        <w:t xml:space="preserve">Ainevaldkonna õppeainete õpetamise peamine eesmärk on vastava valdkonnapädevuse kujundamine. Valdkonnapädevuste kujunemist ning õppe- ja kasvatuseesmärkide saavutamist toetavad ainekavades esitatud õpitulemused, lõiming teiste ainevaldkondade õppeainetega ning tunni- ja kooliväline tegevus. </w:t>
      </w:r>
    </w:p>
    <w:p>
      <w:pPr>
        <w:pStyle w:val="ListParagraph"/>
        <w:spacing w:lineRule="auto" w:line="240" w:before="0" w:after="0"/>
        <w:ind w:left="360" w:hanging="0"/>
        <w:contextualSpacing/>
        <w:jc w:val="both"/>
        <w:rPr>
          <w:rFonts w:ascii="Times New Roman" w:hAnsi="Times New Roman" w:eastAsia="Times New Roman"/>
        </w:rPr>
      </w:pPr>
      <w:r>
        <w:rPr>
          <w:rFonts w:eastAsia="Times New Roman" w:ascii="Times New Roman" w:hAnsi="Times New Roman"/>
        </w:rPr>
      </w:r>
      <w:bookmarkStart w:id="31" w:name="page2"/>
      <w:bookmarkStart w:id="32" w:name="page2"/>
      <w:bookmarkEnd w:id="32"/>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33" w:name="_Toc522547503"/>
      <w:bookmarkStart w:id="34" w:name="_Toc522547564"/>
      <w:bookmarkStart w:id="35" w:name="_Toc520837827"/>
      <w:bookmarkStart w:id="36" w:name="_Toc520874136"/>
      <w:bookmarkStart w:id="37" w:name="_Toc520878707"/>
      <w:r>
        <w:rPr>
          <w:rFonts w:eastAsia="Times New Roman" w:cs="Times New Roman" w:ascii="Times New Roman" w:hAnsi="Times New Roman"/>
          <w:i w:val="false"/>
          <w:color w:val="0066FF"/>
        </w:rPr>
        <w:t>2</w:t>
      </w:r>
      <w:bookmarkEnd w:id="33"/>
      <w:bookmarkEnd w:id="34"/>
      <w:bookmarkEnd w:id="35"/>
      <w:bookmarkEnd w:id="36"/>
      <w:bookmarkEnd w:id="37"/>
      <w:r>
        <w:rPr>
          <w:rFonts w:cs="Times New Roman" w:ascii="Times New Roman" w:hAnsi="Times New Roman"/>
          <w:i w:val="false"/>
          <w:color w:val="0066FF"/>
        </w:rPr>
        <w:t>. Õpetuse ja kasvatuse teoreetilised alused</w:t>
      </w:r>
    </w:p>
    <w:p>
      <w:pPr>
        <w:pStyle w:val="TextBody"/>
        <w:spacing w:before="0" w:after="0"/>
        <w:jc w:val="both"/>
        <w:rPr>
          <w:lang w:eastAsia="ar-SA"/>
        </w:rPr>
      </w:pPr>
      <w:r>
        <w:rPr>
          <w:lang w:eastAsia="ar-SA"/>
        </w:rPr>
      </w:r>
    </w:p>
    <w:p>
      <w:pPr>
        <w:pStyle w:val="ListParagraph"/>
        <w:numPr>
          <w:ilvl w:val="0"/>
          <w:numId w:val="50"/>
        </w:numPr>
        <w:spacing w:lineRule="auto" w:line="240" w:before="0" w:after="0"/>
        <w:ind w:left="360" w:hanging="360"/>
        <w:contextualSpacing/>
        <w:jc w:val="both"/>
        <w:rPr>
          <w:rFonts w:ascii="Times New Roman" w:hAnsi="Times New Roman" w:eastAsia="Times New Roman"/>
          <w:color w:val="943634" w:themeColor="accent2" w:themeShade="bf"/>
          <w:sz w:val="24"/>
          <w:lang w:eastAsia="et-EE"/>
        </w:rPr>
      </w:pPr>
      <w:r>
        <w:rPr>
          <w:rFonts w:cs="Times New Roman" w:ascii="Times New Roman" w:hAnsi="Times New Roman"/>
          <w:sz w:val="24"/>
          <w:szCs w:val="24"/>
          <w:lang w:eastAsia="ar-SA"/>
        </w:rPr>
        <w:t xml:space="preserve">Kooli õppekava täitmisel toetutakse  tänapäevasele struktuur-süsteemse psühholoogia arengu käsitlusele </w:t>
      </w:r>
      <w:r>
        <w:rPr>
          <w:rFonts w:cs="Times New Roman" w:ascii="Times New Roman" w:hAnsi="Times New Roman"/>
          <w:b/>
          <w:sz w:val="24"/>
          <w:szCs w:val="24"/>
          <w:lang w:eastAsia="ar-SA"/>
        </w:rPr>
        <w:t>psüühika terviklikkusest ja psüühika arengustaadiumitest</w:t>
      </w:r>
      <w:r>
        <w:rPr>
          <w:rFonts w:cs="Times New Roman" w:ascii="Times New Roman" w:hAnsi="Times New Roman"/>
          <w:sz w:val="24"/>
          <w:szCs w:val="24"/>
          <w:lang w:eastAsia="ar-SA"/>
        </w:rPr>
        <w:t>. Teooria järgi ei ole kõik psüühikavaldkonnad (tahe, tunne, mõtlemine) lapse arengus samal arengustaadiumil. Arengustaadiumite läbimine on seotud aju ja selle vanuselise muutumisega keskkonnas.  Iga üksiku inimese individuaalne teadvuse areng läbib samu arengustaadiume, mida on läbinud elusloodus ja inimkonna kultuur oma arengu käigus. (L.Võgotski, A. Luriea, A.Toomela tööd). Hooliva koolina arvestame õppekavas lapse ealisi iseärasusi.</w:t>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lang w:eastAsia="et-EE"/>
        </w:rPr>
      </w:pPr>
      <w:r>
        <w:rPr>
          <w:rFonts w:eastAsia="Times New Roman" w:ascii="Times New Roman" w:hAnsi="Times New Roman"/>
          <w:color w:val="943634" w:themeColor="accent2" w:themeShade="bf"/>
          <w:sz w:val="24"/>
          <w:lang w:eastAsia="et-EE"/>
        </w:rPr>
      </w:r>
    </w:p>
    <w:p>
      <w:pPr>
        <w:pStyle w:val="TextBody"/>
        <w:numPr>
          <w:ilvl w:val="0"/>
          <w:numId w:val="50"/>
        </w:numPr>
        <w:spacing w:before="0" w:after="0"/>
        <w:ind w:left="228" w:hanging="360"/>
        <w:jc w:val="both"/>
        <w:rPr>
          <w:lang w:eastAsia="ar-SA"/>
        </w:rPr>
      </w:pPr>
      <w:r>
        <w:rPr>
          <w:lang w:eastAsia="ar-SA"/>
        </w:rPr>
        <w:t>Lapse areng on liigendatud, sest lapses toimuvad ealised muutused, mille tõttu temas kujuneb uus suhtumine tema maailma: ühed omandamisviisid taanduvad (integreeritakse psüühikasse) ja  kerkivad esile uued arenguaknad (L. Võgotski terminid). Eriti teravalt toimub muutumine 6. ja 7. eluaasta ja 12. ja 14. eluaasta paiku. Siit tulenevad pedagoogika kolm faasi oma spetsiifiliste ülesannete, sisu ja metoodikaga. Igas faasis peab kasvatuse ja  õpetus neid vanusega seotud arenguprotsesse ergutama ja juhtima, et eneseusaldus ja vastutustunne saaksid täielikult välja areneda.</w:t>
      </w:r>
    </w:p>
    <w:p>
      <w:pPr>
        <w:pStyle w:val="TextBody"/>
        <w:spacing w:before="0" w:after="0"/>
        <w:ind w:left="228" w:hanging="0"/>
        <w:jc w:val="both"/>
        <w:rPr>
          <w:lang w:eastAsia="ar-SA"/>
        </w:rPr>
      </w:pPr>
      <w:r>
        <w:rPr>
          <w:lang w:eastAsia="ar-SA"/>
        </w:rPr>
      </w:r>
    </w:p>
    <w:p>
      <w:pPr>
        <w:pStyle w:val="TextBody"/>
        <w:numPr>
          <w:ilvl w:val="0"/>
          <w:numId w:val="50"/>
        </w:numPr>
        <w:spacing w:before="0" w:after="0"/>
        <w:ind w:left="228" w:hanging="360"/>
        <w:jc w:val="both"/>
        <w:rPr>
          <w:lang w:eastAsia="ar-SA"/>
        </w:rPr>
      </w:pPr>
      <w:r>
        <w:rPr>
          <w:b/>
          <w:lang w:eastAsia="ar-SA"/>
        </w:rPr>
        <w:t>Pedagoogika I faas:</w:t>
      </w:r>
      <w:r>
        <w:rPr>
          <w:lang w:eastAsia="ar-SA"/>
        </w:rPr>
        <w:t xml:space="preserve"> </w:t>
      </w:r>
      <w:r>
        <w:rPr>
          <w:rFonts w:eastAsia="Times New Roman"/>
          <w:b/>
        </w:rPr>
        <w:t>1. ─ 7. eluaasta ─ koolieelne iga.</w:t>
      </w:r>
    </w:p>
    <w:p>
      <w:pPr>
        <w:pStyle w:val="TextBody"/>
        <w:spacing w:before="0" w:after="0"/>
        <w:ind w:left="228" w:hanging="0"/>
        <w:jc w:val="both"/>
        <w:rPr>
          <w:rFonts w:eastAsia="Times New Roman"/>
        </w:rPr>
      </w:pPr>
      <w:r>
        <w:rPr>
          <w:rFonts w:eastAsia="Times New Roman"/>
        </w:rPr>
        <w:t xml:space="preserve">Selles eas on psüühilised protsessid vähe diferentseeritud ja tihedalt seotud kehalise arenguga. Väikelapse elamused ja teadvuse areng sõltuvad sellest, milliseid muljeid ta oma meeltega ümbritsevast reaalsusest saab. Õppimises, käitumises, keeleomandamises juhinduvad väikelapsed ümbritseva keskkonna stiimulitest.  Õppimise põhivorm on </w:t>
      </w:r>
      <w:r>
        <w:rPr>
          <w:rFonts w:eastAsia="Times New Roman"/>
          <w:b/>
        </w:rPr>
        <w:t>matkimine,</w:t>
      </w:r>
      <w:r>
        <w:rPr>
          <w:rFonts w:eastAsia="Times New Roman"/>
        </w:rPr>
        <w:t xml:space="preserve"> esialgu vahetu, siis teadlikum. Selline matkiv õppimine varasemas lapseeas mõjutab tugevalt kehaorganite arengut ja on kogu edasise arengu aluseks.  6 ─ 7-aastase lapse arengus toimuvad suured muutused, esile kerkivad uued hingejõud (arengustaadiumid). See on ajajärk, kus õpitakse koos tegutsema ja avanevad uued arenguaknad mälu tormiliseks arenguks. </w:t>
      </w:r>
    </w:p>
    <w:p>
      <w:pPr>
        <w:pStyle w:val="TextBody"/>
        <w:spacing w:before="0" w:after="0"/>
        <w:ind w:left="228" w:hanging="0"/>
        <w:jc w:val="both"/>
        <w:rPr>
          <w:rFonts w:eastAsia="Times New Roman"/>
          <w:b/>
          <w:b/>
          <w:color w:val="943634" w:themeColor="accent2" w:themeShade="bf"/>
        </w:rPr>
      </w:pPr>
      <w:r>
        <w:rPr>
          <w:rFonts w:eastAsia="Times New Roman"/>
          <w:b/>
        </w:rPr>
        <w:t>Selle perioodi lapse maailm on hea</w:t>
      </w:r>
      <w:r>
        <w:rPr>
          <w:rFonts w:eastAsia="Times New Roman"/>
          <w:b/>
          <w:color w:val="943634" w:themeColor="accent2" w:themeShade="bf"/>
        </w:rPr>
        <w:t>.</w:t>
      </w:r>
    </w:p>
    <w:p>
      <w:pPr>
        <w:pStyle w:val="TextBody"/>
        <w:spacing w:before="0" w:after="0"/>
        <w:ind w:left="228" w:hanging="0"/>
        <w:jc w:val="both"/>
        <w:rPr>
          <w:lang w:eastAsia="ar-SA"/>
        </w:rPr>
      </w:pPr>
      <w:r>
        <w:rPr>
          <w:lang w:eastAsia="ar-SA"/>
        </w:rPr>
      </w:r>
    </w:p>
    <w:p>
      <w:pPr>
        <w:pStyle w:val="TextBody"/>
        <w:numPr>
          <w:ilvl w:val="0"/>
          <w:numId w:val="50"/>
        </w:numPr>
        <w:spacing w:before="0" w:after="0"/>
        <w:ind w:left="228" w:hanging="360"/>
        <w:jc w:val="both"/>
        <w:rPr>
          <w:lang w:eastAsia="ar-SA"/>
        </w:rPr>
      </w:pPr>
      <w:r>
        <w:rPr>
          <w:rFonts w:eastAsia="Times New Roman"/>
          <w:b/>
        </w:rPr>
        <w:t xml:space="preserve">Pedagoogika II faas: 7. </w:t>
      </w:r>
      <w:r>
        <w:rPr>
          <w:rFonts w:eastAsia="Times New Roman"/>
        </w:rPr>
        <w:t>─</w:t>
      </w:r>
      <w:r>
        <w:rPr>
          <w:rFonts w:eastAsia="Times New Roman"/>
          <w:b/>
        </w:rPr>
        <w:t xml:space="preserve"> 12./14. eluaasta ─ põhikooliga</w:t>
      </w:r>
      <w:r>
        <w:rPr>
          <w:rFonts w:eastAsia="Times New Roman"/>
        </w:rPr>
        <w:t xml:space="preserve">. Algklassides pannakse põhirõhk protsessile, mille kaudu laps saab maailmast teadlikumaks. Seda protsessi juhib õpetaja oma autoriteediga. L. Võgotski järgi on lapsel sel arenguperioodil </w:t>
      </w:r>
      <w:r>
        <w:rPr>
          <w:rFonts w:eastAsia="Times New Roman"/>
          <w:b/>
        </w:rPr>
        <w:t>pildiline</w:t>
      </w:r>
      <w:r>
        <w:rPr>
          <w:rFonts w:eastAsia="Times New Roman"/>
        </w:rPr>
        <w:t xml:space="preserve"> (kujundiline) </w:t>
      </w:r>
      <w:r>
        <w:rPr>
          <w:rFonts w:eastAsia="Times New Roman"/>
          <w:b/>
        </w:rPr>
        <w:t>mõtlemine</w:t>
      </w:r>
      <w:r>
        <w:rPr>
          <w:rFonts w:eastAsia="Times New Roman"/>
        </w:rPr>
        <w:t xml:space="preserve">, mis aitab siduda reaalsust keelemõistetega. Pilt ergutab tunnetust kaasaelamise kaudu, paljas mõiste seda ei suudaks. Kõik see, mida laps ümbritsevas maailmas tajub, muutub tema sisemiseks pildiks, kujutluseks. Seetõttu peab õpetaja õpetamisel toetuma eelkõige kunstilisele pedagoogikas </w:t>
      </w:r>
      <w:r>
        <w:rPr>
          <w:rFonts w:eastAsia="Times New Roman"/>
          <w:b/>
        </w:rPr>
        <w:t xml:space="preserve">─ </w:t>
      </w:r>
      <w:r>
        <w:rPr>
          <w:rFonts w:eastAsia="Times New Roman"/>
        </w:rPr>
        <w:t xml:space="preserve">elamusele, kujundlikkusele, pildile, elavale kirjeldusele, muusikale, värvile, vormile, liikumisele, käelisele tegevusele </w:t>
      </w:r>
      <w:r>
        <w:rPr>
          <w:rFonts w:eastAsia="Times New Roman"/>
          <w:b/>
        </w:rPr>
        <w:t xml:space="preserve">─, </w:t>
      </w:r>
      <w:r>
        <w:rPr>
          <w:rFonts w:eastAsia="Times New Roman"/>
        </w:rPr>
        <w:t xml:space="preserve">mis ergutab tunnetustegevust ja mis seob lapse psüühilise arengu ühtseks tervikuks, ühindades tunde kaudu mõtte ja tahte. </w:t>
      </w:r>
    </w:p>
    <w:p>
      <w:pPr>
        <w:pStyle w:val="TextBody"/>
        <w:spacing w:before="0" w:after="0"/>
        <w:ind w:left="228" w:hanging="0"/>
        <w:jc w:val="both"/>
        <w:rPr>
          <w:lang w:eastAsia="ar-SA"/>
        </w:rPr>
      </w:pPr>
      <w:r>
        <w:rPr>
          <w:rFonts w:eastAsia="Times New Roman"/>
          <w:b/>
        </w:rPr>
        <w:t xml:space="preserve">Selle perioodi lapse maailm on ilus. </w:t>
      </w:r>
    </w:p>
    <w:p>
      <w:pPr>
        <w:pStyle w:val="TextBody"/>
        <w:spacing w:before="0" w:after="0"/>
        <w:ind w:left="228" w:hanging="0"/>
        <w:jc w:val="both"/>
        <w:rPr>
          <w:lang w:eastAsia="ar-SA"/>
        </w:rPr>
      </w:pPr>
      <w:r>
        <w:rPr>
          <w:lang w:eastAsia="ar-SA"/>
        </w:rPr>
      </w:r>
    </w:p>
    <w:p>
      <w:pPr>
        <w:pStyle w:val="TextBody"/>
        <w:numPr>
          <w:ilvl w:val="0"/>
          <w:numId w:val="50"/>
        </w:numPr>
        <w:spacing w:before="0" w:after="0"/>
        <w:ind w:left="228" w:hanging="360"/>
        <w:jc w:val="both"/>
        <w:rPr>
          <w:lang w:eastAsia="ar-SA"/>
        </w:rPr>
      </w:pPr>
      <w:r>
        <w:rPr>
          <w:b/>
          <w:lang w:eastAsia="ar-SA"/>
        </w:rPr>
        <w:t xml:space="preserve">Pedagoogika III faas: </w:t>
      </w:r>
      <w:r>
        <w:rPr>
          <w:rFonts w:eastAsia="Times New Roman"/>
          <w:b/>
        </w:rPr>
        <w:t>14. ─ 21. eluaasta (</w:t>
      </w:r>
      <w:r>
        <w:rPr>
          <w:rFonts w:eastAsia="Times New Roman"/>
        </w:rPr>
        <w:t>põhikooli kaks-kolm viimast aastat ja gümnaasium</w:t>
      </w:r>
      <w:r>
        <w:rPr>
          <w:rFonts w:eastAsia="Times New Roman"/>
          <w:b/>
        </w:rPr>
        <w:t>)</w:t>
      </w:r>
      <w:r>
        <w:rPr>
          <w:rFonts w:eastAsia="Times New Roman"/>
        </w:rPr>
        <w:t xml:space="preserve"> </w:t>
      </w:r>
    </w:p>
    <w:p>
      <w:pPr>
        <w:pStyle w:val="ListParagraph"/>
        <w:spacing w:lineRule="auto" w:line="240" w:before="0" w:after="0"/>
        <w:ind w:left="228"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sz w:val="24"/>
        </w:rPr>
        <w:t>Murdeea perioodil tärkab noorel iseseisva mõtlemise võime. Vanemates klassides avaneb võimalus selle uue võime rakendamiseks. Noorukid vajavad oma suuna leidmisel erinevaid õpetajaid, kes tunnevad aktiivselt huvi kõige maailmas toimuva vastu. Õppeainetesse on seotud päevasündmused ja noori haaravad probleemid. Õpitu kõrval muutuvad tähtsaks ka praktilised oskused ja kogemused päriselust (sotsiaalpraktikad, projektitööd, välismaal õppimise võimalused jne). Iseseisev mõtlemine kujuneb välja tänu avaramale arusaamisele teaduse olemasolust.</w:t>
      </w:r>
      <w:r>
        <w:rPr>
          <w:rFonts w:eastAsia="Times New Roman" w:ascii="Times New Roman" w:hAnsi="Times New Roman"/>
          <w:color w:val="943634" w:themeColor="accent2" w:themeShade="bf"/>
          <w:sz w:val="24"/>
        </w:rPr>
        <w:t xml:space="preserve"> </w:t>
      </w:r>
    </w:p>
    <w:p>
      <w:pPr>
        <w:pStyle w:val="ListParagraph"/>
        <w:spacing w:lineRule="auto" w:line="240" w:before="0" w:after="0"/>
        <w:ind w:left="228" w:hanging="0"/>
        <w:contextualSpacing/>
        <w:jc w:val="both"/>
        <w:rPr>
          <w:rFonts w:ascii="Times New Roman" w:hAnsi="Times New Roman" w:eastAsia="Times New Roman"/>
          <w:sz w:val="24"/>
        </w:rPr>
      </w:pPr>
      <w:r>
        <w:rPr>
          <w:rFonts w:eastAsia="Times New Roman" w:ascii="Times New Roman" w:hAnsi="Times New Roman"/>
          <w:sz w:val="24"/>
        </w:rPr>
        <w:t xml:space="preserve">Fenomenoloogiline lähenemine on aluseks keskkondaarvestavale mõtlemisele. Tänapäevane majandusolukord nõuab suurt paindlikkust, eelkõige on hinnas tööotsija iseseisvus ja loovus. Eluaegne täiendõpe peaks saama omaseks kõigile. Nooruki jaoks on tähtis häälestuda tõelistele ja püsivatele jäädvustustele. Selle jaoks on tähtis leida seos eetiliste väärtustega - muusika, kirjanduse, kujutava kunsti ja muude kunstivormidega, et avastada eneses kunstilised võimed ja neid rakendada. </w:t>
      </w:r>
    </w:p>
    <w:p>
      <w:pPr>
        <w:pStyle w:val="ListParagraph"/>
        <w:spacing w:lineRule="auto" w:line="240" w:before="0" w:after="0"/>
        <w:ind w:left="228" w:hanging="0"/>
        <w:contextualSpacing/>
        <w:jc w:val="both"/>
        <w:rPr>
          <w:rFonts w:ascii="Times New Roman" w:hAnsi="Times New Roman" w:eastAsia="Times New Roman" w:cs="Times New Roman"/>
          <w:sz w:val="24"/>
          <w:szCs w:val="24"/>
        </w:rPr>
      </w:pPr>
      <w:r>
        <w:rPr>
          <w:rFonts w:cs="Times New Roman" w:ascii="Times New Roman" w:hAnsi="Times New Roman"/>
          <w:b/>
          <w:sz w:val="24"/>
          <w:szCs w:val="24"/>
          <w:lang w:eastAsia="ar-SA"/>
        </w:rPr>
        <w:t>Selle perioodi nooruki maailm on õiglane.</w:t>
      </w:r>
    </w:p>
    <w:p>
      <w:pPr>
        <w:pStyle w:val="TextBody"/>
        <w:spacing w:before="0" w:after="0"/>
        <w:jc w:val="both"/>
        <w:rPr>
          <w:lang w:eastAsia="ar-SA"/>
        </w:rPr>
      </w:pPr>
      <w:r>
        <w:rPr>
          <w:lang w:eastAsia="ar-SA"/>
        </w:rPr>
      </w:r>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38" w:name="_Toc520837828"/>
      <w:bookmarkStart w:id="39" w:name="_Toc520874137"/>
      <w:bookmarkStart w:id="40" w:name="_Toc520878708"/>
      <w:bookmarkStart w:id="41" w:name="_Toc522547504"/>
      <w:bookmarkStart w:id="42" w:name="_Toc522547565"/>
      <w:r>
        <w:rPr>
          <w:rFonts w:cs="Times New Roman" w:ascii="Times New Roman" w:hAnsi="Times New Roman"/>
          <w:i w:val="false"/>
          <w:color w:val="0066FF"/>
        </w:rPr>
        <w:t>3. Õpetuse ja kasvatuse põhimõtted</w:t>
      </w:r>
      <w:bookmarkEnd w:id="38"/>
      <w:bookmarkEnd w:id="39"/>
      <w:bookmarkEnd w:id="40"/>
      <w:bookmarkEnd w:id="41"/>
      <w:bookmarkEnd w:id="42"/>
      <w:r>
        <w:rPr>
          <w:rFonts w:cs="Times New Roman" w:ascii="Times New Roman" w:hAnsi="Times New Roman"/>
          <w:i w:val="false"/>
          <w:color w:val="0066FF"/>
        </w:rPr>
        <w:t xml:space="preserve">  </w:t>
      </w:r>
    </w:p>
    <w:p>
      <w:pPr>
        <w:pStyle w:val="ListParagraph"/>
        <w:spacing w:lineRule="auto" w:line="240" w:before="0" w:after="0"/>
        <w:ind w:left="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color w:val="943634" w:themeColor="accent2" w:themeShade="bf"/>
          <w:sz w:val="24"/>
        </w:rPr>
      </w:r>
    </w:p>
    <w:p>
      <w:pPr>
        <w:pStyle w:val="ListParagraph"/>
        <w:numPr>
          <w:ilvl w:val="0"/>
          <w:numId w:val="41"/>
        </w:numPr>
        <w:spacing w:lineRule="auto" w:line="240" w:before="0" w:after="0"/>
        <w:contextualSpacing/>
        <w:jc w:val="both"/>
        <w:rPr>
          <w:rFonts w:ascii="Times New Roman" w:hAnsi="Times New Roman" w:eastAsia="Times New Roman"/>
          <w:sz w:val="24"/>
        </w:rPr>
      </w:pPr>
      <w:r>
        <w:rPr>
          <w:rFonts w:eastAsia="Times New Roman" w:ascii="Times New Roman" w:hAnsi="Times New Roman"/>
          <w:b/>
          <w:sz w:val="24"/>
        </w:rPr>
        <w:t>Tegutsemine</w:t>
      </w:r>
      <w:r>
        <w:rPr>
          <w:rFonts w:eastAsia="Times New Roman" w:ascii="Times New Roman" w:hAnsi="Times New Roman"/>
          <w:sz w:val="24"/>
        </w:rPr>
        <w:t xml:space="preserve"> ning tegutsemise kaudu õppimine on väikelapse- ja nooremas koolieas kõige loomulikum tahte avaldumise viis. Algklasside õpilasele pakub õppimine rahuldust siis, kui ta midagi tegema õpib.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Tahtekasvatuslik ehk tegevuslik aspekt valitseb 1.–3. klassi õppetöös.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Pedagoogiline ülesanne on viia lapse tahe, mis algselt on seotud enam tegutsemisega, järk-järgult seosesse mõtlemisprotsessidega. Tahtejõu rakendamine erinevates tegevustes tugevdab inimese minakogemust, kujundab identiteeti ja elutervet eneseusaldust. Selline mitmekülgne tegevust kaasav õpetus algklassides kujundab abstraktsele mõtlemisele vajaliku kogemusliku aluse.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Tegutsevalt õppides jääb õpihuvi püsima.</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Tahe areneb käsitöö- ja kunstiainete harjutavas õppimises, liikumistundides ja praktilisi töid sisaldavates õppeainetes, ühisprojektides ja matkadel, samuti kõikides õppetegevustes, mis nõuavad järjepidevat harjutamist ja mälu rakendamist. Noor inimene ei õpib tahet rakendama otseseid tegutsemisimpulsse või tundemeeleolusid järgides, vaid mõtlemisele toetudes.</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r>
    </w:p>
    <w:p>
      <w:pPr>
        <w:pStyle w:val="ListParagraph"/>
        <w:numPr>
          <w:ilvl w:val="0"/>
          <w:numId w:val="41"/>
        </w:numPr>
        <w:spacing w:lineRule="auto" w:line="240" w:before="0" w:after="0"/>
        <w:contextualSpacing/>
        <w:jc w:val="both"/>
        <w:rPr>
          <w:rFonts w:ascii="Times New Roman" w:hAnsi="Times New Roman" w:eastAsia="Times New Roman"/>
          <w:color w:val="943634" w:themeColor="accent2" w:themeShade="bf"/>
          <w:sz w:val="24"/>
        </w:rPr>
      </w:pPr>
      <w:r>
        <w:rPr>
          <w:rFonts w:eastAsia="Times New Roman" w:ascii="Times New Roman" w:hAnsi="Times New Roman"/>
          <w:sz w:val="24"/>
        </w:rPr>
        <w:t xml:space="preserve">Arenenud </w:t>
      </w:r>
      <w:r>
        <w:rPr>
          <w:rFonts w:eastAsia="Times New Roman" w:ascii="Times New Roman" w:hAnsi="Times New Roman"/>
          <w:b/>
          <w:sz w:val="24"/>
        </w:rPr>
        <w:t xml:space="preserve">tundeelu </w:t>
      </w:r>
      <w:r>
        <w:rPr>
          <w:rFonts w:eastAsia="Times New Roman" w:ascii="Times New Roman" w:hAnsi="Times New Roman"/>
          <w:sz w:val="24"/>
        </w:rPr>
        <w:t xml:space="preserve">on üks inimeseks olemise, emotsionaalse intelligentsuse ning sotsiaalsuse aluseid.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Väärtushinnangute lähtekohana on see tuleviku ühiskondlike tingimuste kujundaja. </w:t>
      </w:r>
      <w:r>
        <w:rPr>
          <w:rFonts w:eastAsia="Times New Roman" w:ascii="Times New Roman" w:hAnsi="Times New Roman"/>
          <w:b/>
          <w:sz w:val="24"/>
        </w:rPr>
        <w:t>Kasvatus koolis peab eriliselt hoolitsema lapse tundeelu arengu eest, kuna selle arengu peamine aeg langeb põhikooliikka.</w:t>
      </w:r>
      <w:r>
        <w:rPr>
          <w:rFonts w:eastAsia="Times New Roman" w:ascii="Times New Roman" w:hAnsi="Times New Roman"/>
          <w:sz w:val="24"/>
        </w:rPr>
        <w:t xml:space="preserve">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Kõik kunstiharjutused – värvide, vormide, helide ja kunstilise sõna maailma      sisseelamine – koolitavad ja arendavad tundeelu. Kunstilise õpetuse osakaal kõikides klassides on koolis suhteliselt suur, nii iseseisvate kunstiliste ainete kui ka õppemeetodina. Maalimine, musitseerimine, liikumiskunstid ja muud õpilast tervikuna kaasavad kunstilised tegevused aitavad märkimisväärselt kaasa nii tunnetuslike kui ka sotsiaalsete võimete arenemisele.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Kunstilise kasvatuse eesmärk ei ole subjektiivsete tunnete väljaelamine, vaid erinevate tajuvõimete ning praktiliste oskuste koolitamine objektiivse täiuslikkuseni. Objektiivsus tundeelus on sotsiaalse käitumise alus. Võime teise inimese olukorda temast lähtuvalt ja subjektiivsetest huvidest sõltumata sisse elada (empaatia) on eetilise käitumise lähtekohaks. See omakorda on eelduseks sallivusele nii teiste rahvaste kui ka inimeste suhtes. </w:t>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sz w:val="24"/>
        </w:rPr>
        <w:t xml:space="preserve">Tundekasvatuse valdkonda kuulub lisaks kunstiainetele ka piltlik õpetusmeetod, mis on keskne õpetamismeetod jutustavates ainetes kooliküpsuse ja murdeea vahelisel ajal. Praktikas tähendab piltlik õpetus elavaid, õpitavat iseloomustavaid ja kirjeldavaid jutustusi ning võrdpiltide kaudu õpetamist. Õpetaja töö on siin kunstniku töö sarnane: tal tuleb otsida õpetussisu olemust tabavaid sõnalisi kujutluspilte. Selline õppemeetod äratab lapse fantaasia, ta muutub õppeprotsessi </w:t>
      </w:r>
      <w:bookmarkStart w:id="43" w:name="page6"/>
      <w:r>
        <w:rPr>
          <w:rFonts w:eastAsia="Times New Roman" w:ascii="Times New Roman" w:hAnsi="Times New Roman"/>
          <w:sz w:val="24"/>
        </w:rPr>
        <w:t xml:space="preserve"> </w:t>
      </w:r>
      <w:bookmarkEnd w:id="43"/>
      <w:r>
        <w:rPr>
          <w:rFonts w:eastAsia="Times New Roman" w:ascii="Times New Roman" w:hAnsi="Times New Roman"/>
          <w:sz w:val="24"/>
        </w:rPr>
        <w:t>kaasloojaks. Kui lapses toimib fantaasia, siis liitub sellega alati tundekogemus. Nii puudutab piltlik õpetus eriliselt tundeelu ja kinnistab õpitava inimese pikaaegsesse mällu.</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Lapse tundeelu väljakujunemise toetamiseks peab õpetaja tundma arengupsühholoogia seaduspärasusi ning teadlikult ka enda tundeelu tasakaalustama. </w:t>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sz w:val="24"/>
        </w:rPr>
        <w:t>Õnnestunud tundekasvatusest annab märku õpilase innukus ja õppimissoov. Tunnete mitmekülgne kaasamine õppeprotsessi kindlustab õpihuvi säilimise.</w:t>
      </w:r>
    </w:p>
    <w:p>
      <w:pPr>
        <w:pStyle w:val="ListParagraph"/>
        <w:spacing w:lineRule="auto" w:line="240" w:before="0" w:after="0"/>
        <w:contextualSpacing/>
        <w:jc w:val="both"/>
        <w:rPr>
          <w:rFonts w:ascii="Times New Roman" w:hAnsi="Times New Roman" w:eastAsia="Times New Roman"/>
          <w:color w:val="943634" w:themeColor="accent2" w:themeShade="bf"/>
          <w:sz w:val="24"/>
        </w:rPr>
      </w:pPr>
      <w:r>
        <w:rPr>
          <w:rFonts w:eastAsia="Times New Roman" w:ascii="Times New Roman" w:hAnsi="Times New Roman"/>
          <w:color w:val="943634" w:themeColor="accent2" w:themeShade="bf"/>
          <w:sz w:val="24"/>
        </w:rPr>
      </w:r>
    </w:p>
    <w:p>
      <w:pPr>
        <w:pStyle w:val="ListParagraph"/>
        <w:numPr>
          <w:ilvl w:val="0"/>
          <w:numId w:val="41"/>
        </w:numPr>
        <w:spacing w:lineRule="auto" w:line="240" w:before="0" w:after="0"/>
        <w:contextualSpacing/>
        <w:jc w:val="both"/>
        <w:rPr>
          <w:rFonts w:ascii="Times New Roman" w:hAnsi="Times New Roman" w:eastAsia="Times New Roman"/>
          <w:sz w:val="24"/>
        </w:rPr>
      </w:pPr>
      <w:r>
        <w:rPr>
          <w:rFonts w:eastAsia="Times New Roman" w:ascii="Times New Roman" w:hAnsi="Times New Roman"/>
          <w:sz w:val="24"/>
        </w:rPr>
        <w:t xml:space="preserve">Inimesele loomuomase huvi ja teadmishimu säilitamiseks on vaja teadmisi pakkuda viisil, mis vastab lapse erinevatele arenguetappidele. </w:t>
      </w:r>
      <w:r>
        <w:rPr>
          <w:rFonts w:eastAsia="Times New Roman" w:ascii="Times New Roman" w:hAnsi="Times New Roman"/>
          <w:b/>
          <w:sz w:val="24"/>
        </w:rPr>
        <w:t>Mõtlemise</w:t>
      </w:r>
      <w:r>
        <w:rPr>
          <w:rFonts w:eastAsia="Times New Roman" w:ascii="Times New Roman" w:hAnsi="Times New Roman"/>
          <w:sz w:val="24"/>
        </w:rPr>
        <w:t xml:space="preserve"> areng rajaneb eelnevatel tegevuslikel ja elamuslikel kogemustel. Põhikoolis arendatakse mõtlemisoskust sellest lähtuvalt.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Esimesel kooliastmel  vahendatakse teadmisi piltliku õpetusmeetodi, kunstilise ja tegevusliku printsiibi kaasabil. Eesmärgiks on esitada mõisteid elavana ja mitmekülgsetes seostes. </w:t>
      </w:r>
    </w:p>
    <w:p>
      <w:pPr>
        <w:pStyle w:val="ListParagraph"/>
        <w:spacing w:lineRule="auto" w:line="240" w:before="0" w:after="0"/>
        <w:ind w:left="360" w:hanging="0"/>
        <w:contextualSpacing/>
        <w:jc w:val="both"/>
        <w:rPr>
          <w:rFonts w:ascii="Times New Roman" w:hAnsi="Times New Roman" w:eastAsia="Times New Roman"/>
          <w:sz w:val="24"/>
        </w:rPr>
      </w:pPr>
      <w:r>
        <w:rPr>
          <w:rFonts w:eastAsia="Times New Roman" w:ascii="Times New Roman" w:hAnsi="Times New Roman"/>
          <w:sz w:val="24"/>
        </w:rPr>
        <w:t xml:space="preserve">Murdeeas ärkab loomulik üldine huvi intellektuaalsete teadmiste vastu. Piltliku õppemeetodi (jutustavad ained) ja fenomenoloogiliste vaatlustega (loodusõpetus, füüsika) kaasnevad järgneva etapina mõisteline ja kausaalne analüüs, mis arendab loodusteaduslikku mõtteviisi. </w:t>
      </w:r>
    </w:p>
    <w:p>
      <w:pPr>
        <w:pStyle w:val="ListParagraph"/>
        <w:spacing w:lineRule="auto" w:line="240" w:before="0" w:after="24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color w:val="943634" w:themeColor="accent2" w:themeShade="bf"/>
          <w:sz w:val="24"/>
        </w:rPr>
      </w:r>
    </w:p>
    <w:p>
      <w:pPr>
        <w:pStyle w:val="ListParagraph"/>
        <w:numPr>
          <w:ilvl w:val="0"/>
          <w:numId w:val="41"/>
        </w:numPr>
        <w:spacing w:lineRule="auto" w:line="240" w:before="0" w:after="240"/>
        <w:contextualSpacing/>
        <w:jc w:val="both"/>
        <w:rPr>
          <w:rFonts w:ascii="Times New Roman" w:hAnsi="Times New Roman" w:eastAsia="Times New Roman"/>
          <w:color w:val="943634" w:themeColor="accent2" w:themeShade="bf"/>
          <w:sz w:val="24"/>
        </w:rPr>
      </w:pPr>
      <w:bookmarkStart w:id="44" w:name="page3"/>
      <w:bookmarkEnd w:id="44"/>
      <w:r>
        <w:rPr>
          <w:rFonts w:eastAsia="Times New Roman" w:ascii="Times New Roman" w:hAnsi="Times New Roman"/>
          <w:color w:val="943634" w:themeColor="accent2" w:themeShade="bf"/>
          <w:sz w:val="24"/>
        </w:rPr>
        <w:t xml:space="preserve"> </w:t>
      </w:r>
      <w:r>
        <w:rPr>
          <w:rFonts w:eastAsia="Times New Roman" w:ascii="Times New Roman" w:hAnsi="Times New Roman"/>
          <w:b/>
          <w:sz w:val="24"/>
        </w:rPr>
        <w:t>Õpetus ja kasvatus on ühtne tervik</w:t>
      </w:r>
      <w:r>
        <w:rPr>
          <w:rFonts w:eastAsia="Times New Roman" w:ascii="Times New Roman" w:hAnsi="Times New Roman"/>
          <w:sz w:val="24"/>
        </w:rPr>
        <w:t>, mis kujundavad koos lapse väärtushinnanguid ja eetikat, austust kõige loodu – nii inimese, looduse kui ka asjade vastu. Õppe- ja kasvatustööga kõige laiemas mõttes tegeleb kogu koolipere, sealhulgas lastevanemad. Vahetuks eeskujuks õpilasele on klassiõpetaja ja aineõpetaja.</w:t>
      </w:r>
    </w:p>
    <w:p>
      <w:pPr>
        <w:pStyle w:val="ListParagraph"/>
        <w:spacing w:lineRule="auto" w:line="240" w:before="0" w:after="24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color w:val="943634" w:themeColor="accent2" w:themeShade="bf"/>
          <w:sz w:val="24"/>
        </w:rPr>
      </w:r>
    </w:p>
    <w:p>
      <w:pPr>
        <w:pStyle w:val="ListParagraph"/>
        <w:numPr>
          <w:ilvl w:val="0"/>
          <w:numId w:val="41"/>
        </w:numPr>
        <w:spacing w:lineRule="auto" w:line="240" w:before="0" w:after="240"/>
        <w:contextualSpacing/>
        <w:jc w:val="both"/>
        <w:rPr>
          <w:rFonts w:ascii="Times New Roman" w:hAnsi="Times New Roman" w:eastAsia="Times New Roman"/>
          <w:color w:val="943634" w:themeColor="accent2" w:themeShade="bf"/>
          <w:sz w:val="24"/>
        </w:rPr>
      </w:pPr>
      <w:r>
        <w:rPr>
          <w:rFonts w:eastAsia="Times New Roman" w:ascii="Times New Roman" w:hAnsi="Times New Roman"/>
          <w:b/>
          <w:sz w:val="24"/>
        </w:rPr>
        <w:t>Õppematerjali</w:t>
      </w:r>
      <w:r>
        <w:rPr>
          <w:rFonts w:eastAsia="Times New Roman" w:ascii="Times New Roman" w:hAnsi="Times New Roman"/>
          <w:sz w:val="24"/>
        </w:rPr>
        <w:t xml:space="preserve"> sisu ja selle vahendamise metoodika peavad vastama lapse  psüühika arengule. Õpetajad õpivad tundma ning arvestama lapse arengupsühholoogiat ning sellele vastavat õppemetoodikat ja didaktikat</w:t>
      </w:r>
      <w:r>
        <w:rPr>
          <w:rFonts w:eastAsia="Times New Roman" w:ascii="Times New Roman" w:hAnsi="Times New Roman"/>
          <w:color w:val="943634" w:themeColor="accent2" w:themeShade="bf"/>
          <w:sz w:val="24"/>
        </w:rPr>
        <w:t>.</w:t>
      </w:r>
    </w:p>
    <w:p>
      <w:pPr>
        <w:pStyle w:val="ListParagraph"/>
        <w:spacing w:lineRule="auto" w:line="240" w:before="0" w:after="240"/>
        <w:contextualSpacing/>
        <w:jc w:val="both"/>
        <w:rPr>
          <w:rFonts w:ascii="Times New Roman" w:hAnsi="Times New Roman" w:eastAsia="Times New Roman"/>
          <w:color w:val="943634" w:themeColor="accent2" w:themeShade="bf"/>
          <w:sz w:val="24"/>
        </w:rPr>
      </w:pPr>
      <w:r>
        <w:rPr>
          <w:rFonts w:eastAsia="Times New Roman" w:ascii="Times New Roman" w:hAnsi="Times New Roman"/>
          <w:color w:val="943634" w:themeColor="accent2" w:themeShade="bf"/>
          <w:sz w:val="24"/>
        </w:rPr>
      </w:r>
    </w:p>
    <w:p>
      <w:pPr>
        <w:pStyle w:val="ListParagraph"/>
        <w:numPr>
          <w:ilvl w:val="0"/>
          <w:numId w:val="41"/>
        </w:numPr>
        <w:spacing w:lineRule="auto" w:line="240" w:before="0" w:after="240"/>
        <w:contextualSpacing/>
        <w:jc w:val="both"/>
        <w:rPr>
          <w:rFonts w:ascii="Times New Roman" w:hAnsi="Times New Roman" w:eastAsia="Times New Roman"/>
          <w:color w:val="943634" w:themeColor="accent2" w:themeShade="bf"/>
          <w:sz w:val="24"/>
        </w:rPr>
      </w:pPr>
      <w:r>
        <w:rPr>
          <w:rFonts w:eastAsia="Times New Roman" w:ascii="Times New Roman" w:hAnsi="Times New Roman"/>
          <w:sz w:val="24"/>
        </w:rPr>
        <w:t xml:space="preserve">Õppekava kehtestab üldised nõuded kõigile õpilastele ning annab õpetajale põhilised ainealased pidepunktid. Iga õpetaja on pedagoogilise protsessi kaaslooja, </w:t>
      </w:r>
      <w:r>
        <w:rPr>
          <w:rFonts w:eastAsia="Times New Roman" w:ascii="Times New Roman" w:hAnsi="Times New Roman"/>
          <w:b/>
          <w:sz w:val="24"/>
        </w:rPr>
        <w:t>lähtudes konkreetsest situatsioonist, klassist, õpilastest.</w:t>
      </w:r>
      <w:r>
        <w:rPr>
          <w:rFonts w:eastAsia="Times New Roman" w:ascii="Times New Roman" w:hAnsi="Times New Roman"/>
          <w:sz w:val="24"/>
        </w:rPr>
        <w:t xml:space="preserve"> Õpetaja ülesandeks on aidata iga õpilast ning esitada talle kohaseid väljakutseid</w:t>
      </w:r>
    </w:p>
    <w:p>
      <w:pPr>
        <w:pStyle w:val="ListParagraph"/>
        <w:spacing w:lineRule="auto" w:line="240" w:before="0" w:after="240"/>
        <w:contextualSpacing/>
        <w:jc w:val="both"/>
        <w:rPr>
          <w:rFonts w:ascii="Times New Roman" w:hAnsi="Times New Roman" w:eastAsia="Times New Roman"/>
          <w:color w:val="943634" w:themeColor="accent2" w:themeShade="bf"/>
          <w:sz w:val="24"/>
        </w:rPr>
      </w:pPr>
      <w:r>
        <w:rPr>
          <w:rFonts w:eastAsia="Times New Roman" w:ascii="Times New Roman" w:hAnsi="Times New Roman"/>
          <w:sz w:val="24"/>
        </w:rPr>
        <w:t>.</w:t>
      </w:r>
    </w:p>
    <w:p>
      <w:pPr>
        <w:pStyle w:val="ListParagraph"/>
        <w:numPr>
          <w:ilvl w:val="0"/>
          <w:numId w:val="41"/>
        </w:numPr>
        <w:spacing w:lineRule="auto" w:line="240" w:before="0" w:after="240"/>
        <w:contextualSpacing/>
        <w:jc w:val="both"/>
        <w:rPr>
          <w:rFonts w:ascii="Times New Roman" w:hAnsi="Times New Roman" w:eastAsia="Times New Roman"/>
          <w:color w:val="943634" w:themeColor="accent2" w:themeShade="bf"/>
          <w:sz w:val="24"/>
        </w:rPr>
      </w:pPr>
      <w:r>
        <w:rPr>
          <w:rFonts w:eastAsia="Times New Roman" w:ascii="Times New Roman" w:hAnsi="Times New Roman"/>
          <w:sz w:val="24"/>
        </w:rPr>
        <w:t xml:space="preserve">Õpilaste erinev võimekus nii kognitiivsetes kui ka kunstilis-praktilistes ainetes on loomulik. Isiksuse eripära ei rõhutata numbrilise hindamisega. </w:t>
      </w:r>
      <w:r>
        <w:rPr>
          <w:rFonts w:eastAsia="Times New Roman" w:ascii="Times New Roman" w:hAnsi="Times New Roman"/>
          <w:b/>
          <w:sz w:val="24"/>
        </w:rPr>
        <w:t>Õpilaste kaasamist</w:t>
      </w:r>
      <w:r>
        <w:rPr>
          <w:rFonts w:eastAsia="Times New Roman" w:ascii="Times New Roman" w:hAnsi="Times New Roman"/>
          <w:sz w:val="24"/>
        </w:rPr>
        <w:t xml:space="preserve"> võimaldavad mõtlemist, tundeid ja tahtetegevust ühendav õppeprotsess, jõukohased diferentseeritud ülesanded, klassi tervikkoosseisu osalemine kunstiliste etteastete harjutamisel ja esitamisel. </w:t>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color w:val="943634" w:themeColor="accent2" w:themeShade="bf"/>
          <w:sz w:val="24"/>
        </w:rPr>
      </w:r>
    </w:p>
    <w:p>
      <w:pPr>
        <w:pStyle w:val="ListParagraph"/>
        <w:numPr>
          <w:ilvl w:val="0"/>
          <w:numId w:val="41"/>
        </w:numPr>
        <w:spacing w:lineRule="auto" w:line="240" w:before="0" w:after="0"/>
        <w:contextualSpacing/>
        <w:jc w:val="both"/>
        <w:rPr>
          <w:rFonts w:ascii="Times New Roman" w:hAnsi="Times New Roman" w:eastAsia="Times New Roman"/>
          <w:color w:val="943634" w:themeColor="accent2" w:themeShade="bf"/>
          <w:sz w:val="24"/>
          <w:szCs w:val="24"/>
        </w:rPr>
      </w:pPr>
      <w:r>
        <w:rPr>
          <w:rFonts w:eastAsia="Times New Roman" w:ascii="Times New Roman" w:hAnsi="Times New Roman"/>
          <w:sz w:val="24"/>
        </w:rPr>
        <w:t xml:space="preserve">Inimene on ühest küljest sotsiaalsetes protsessides osaleja ja teisest küljest nende kaaskujundaja. Kool on ühiskonna mudel. Individuaalsete võimete ja oskuste arendamise kõrval annab kool põhioskused ühiskonnas koostoimimiseks. Kooli- ja klassikollektiivis </w:t>
      </w:r>
      <w:r>
        <w:rPr>
          <w:rFonts w:eastAsia="Times New Roman" w:ascii="Times New Roman" w:hAnsi="Times New Roman"/>
          <w:b/>
          <w:sz w:val="24"/>
        </w:rPr>
        <w:t>arendatakse sotsiaalsust,</w:t>
      </w:r>
      <w:r>
        <w:rPr>
          <w:rFonts w:eastAsia="Times New Roman" w:ascii="Times New Roman" w:hAnsi="Times New Roman"/>
          <w:sz w:val="24"/>
        </w:rPr>
        <w:t xml:space="preserve"> oskust igaühe panusest lähtudes tegutseda koos ühise eesmärgi nimel. Igas õppeaines leidub võimalusi sotsiaalse koostöö meetodeid kasutades õpetada. </w:t>
      </w:r>
      <w:r>
        <w:rPr>
          <w:rFonts w:eastAsia="Times New Roman" w:ascii="Times New Roman" w:hAnsi="Times New Roman"/>
          <w:sz w:val="24"/>
          <w:szCs w:val="24"/>
        </w:rPr>
        <w:t>Koolipere on lastele sotsiaalse koostöö eeskujuks</w:t>
      </w:r>
      <w:r>
        <w:rPr>
          <w:rFonts w:eastAsia="Times New Roman" w:ascii="Times New Roman" w:hAnsi="Times New Roman"/>
          <w:color w:val="943634" w:themeColor="accent2" w:themeShade="bf"/>
          <w:sz w:val="24"/>
          <w:szCs w:val="24"/>
        </w:rPr>
        <w:t>.</w:t>
      </w:r>
    </w:p>
    <w:p>
      <w:pPr>
        <w:pStyle w:val="ListParagraph"/>
        <w:spacing w:lineRule="auto" w:line="240" w:before="0" w:after="0"/>
        <w:contextualSpacing/>
        <w:jc w:val="both"/>
        <w:rPr>
          <w:rFonts w:ascii="Times New Roman" w:hAnsi="Times New Roman" w:eastAsia="Times New Roman"/>
          <w:color w:val="943634" w:themeColor="accent2" w:themeShade="bf"/>
          <w:sz w:val="24"/>
          <w:szCs w:val="24"/>
        </w:rPr>
      </w:pPr>
      <w:r>
        <w:rPr>
          <w:rFonts w:eastAsia="Times New Roman" w:ascii="Times New Roman" w:hAnsi="Times New Roman"/>
          <w:color w:val="943634" w:themeColor="accent2" w:themeShade="bf"/>
          <w:sz w:val="24"/>
          <w:szCs w:val="24"/>
        </w:rPr>
      </w:r>
    </w:p>
    <w:p>
      <w:pPr>
        <w:pStyle w:val="ListParagraph"/>
        <w:numPr>
          <w:ilvl w:val="0"/>
          <w:numId w:val="41"/>
        </w:numPr>
        <w:spacing w:lineRule="auto" w:line="240" w:before="0" w:after="0"/>
        <w:contextualSpacing/>
        <w:jc w:val="both"/>
        <w:rPr>
          <w:rFonts w:ascii="Times New Roman" w:hAnsi="Times New Roman" w:eastAsia="Times New Roman"/>
          <w:color w:val="943634" w:themeColor="accent2" w:themeShade="bf"/>
          <w:sz w:val="24"/>
          <w:szCs w:val="24"/>
        </w:rPr>
      </w:pPr>
      <w:r>
        <w:rPr>
          <w:rFonts w:eastAsia="Times New Roman" w:ascii="Times New Roman" w:hAnsi="Times New Roman"/>
          <w:sz w:val="24"/>
          <w:szCs w:val="24"/>
        </w:rPr>
        <w:t xml:space="preserve">Kool pöörab erilist tähelepanu laste </w:t>
      </w:r>
      <w:r>
        <w:rPr>
          <w:rFonts w:eastAsia="Times New Roman" w:ascii="Times New Roman" w:hAnsi="Times New Roman"/>
          <w:b/>
          <w:sz w:val="24"/>
          <w:szCs w:val="24"/>
        </w:rPr>
        <w:t>meelte arendamisele</w:t>
      </w:r>
      <w:r>
        <w:rPr>
          <w:rFonts w:eastAsia="Times New Roman" w:ascii="Times New Roman" w:hAnsi="Times New Roman"/>
          <w:sz w:val="24"/>
          <w:szCs w:val="24"/>
        </w:rPr>
        <w:t>. Koolikeskkond peaks mõjuma kõikidele meeltele harmoniseerivalt. Meelte muljeid olgu pigem vähem, aga kvaliteetsemaid. Esiplaanil on kõik loomulik – looduslikud materjalid, maitsed, inimhääle loomulik kõla, naturaalsed muusikahelid, harmoonilised värvid jne. Ideaalis sisaldaksid ka kõik koolitunnid meelte koostoime elemente, see lisab õppimisele tõelähedust. Meelte terve areng on tähtsamaid eeldusi inimese terviklikuks arenguks.</w:t>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szCs w:val="24"/>
        </w:rPr>
      </w:pPr>
      <w:r>
        <w:rPr>
          <w:rFonts w:eastAsia="Times New Roman" w:ascii="Times New Roman" w:hAnsi="Times New Roman"/>
          <w:color w:val="943634" w:themeColor="accent2" w:themeShade="bf"/>
          <w:sz w:val="24"/>
          <w:szCs w:val="24"/>
        </w:rPr>
      </w:r>
    </w:p>
    <w:p>
      <w:pPr>
        <w:pStyle w:val="ListParagraph"/>
        <w:numPr>
          <w:ilvl w:val="0"/>
          <w:numId w:val="41"/>
        </w:numPr>
        <w:spacing w:lineRule="auto" w:line="240" w:before="0" w:after="0"/>
        <w:contextualSpacing/>
        <w:jc w:val="both"/>
        <w:rPr>
          <w:rFonts w:ascii="Times New Roman" w:hAnsi="Times New Roman" w:eastAsia="Times New Roman"/>
          <w:color w:val="943634" w:themeColor="accent2" w:themeShade="bf"/>
          <w:sz w:val="24"/>
          <w:szCs w:val="24"/>
        </w:rPr>
      </w:pPr>
      <w:r>
        <w:rPr>
          <w:rFonts w:eastAsia="Times New Roman" w:ascii="Times New Roman" w:hAnsi="Times New Roman"/>
          <w:sz w:val="24"/>
          <w:szCs w:val="24"/>
        </w:rPr>
        <w:t xml:space="preserve">Kool usaldab inimese </w:t>
      </w:r>
      <w:r>
        <w:rPr>
          <w:rFonts w:eastAsia="Times New Roman" w:ascii="Times New Roman" w:hAnsi="Times New Roman"/>
          <w:b/>
          <w:sz w:val="24"/>
          <w:szCs w:val="24"/>
        </w:rPr>
        <w:t>psüühika terviklikku arengut</w:t>
      </w:r>
      <w:r>
        <w:rPr>
          <w:rFonts w:eastAsia="Times New Roman" w:ascii="Times New Roman" w:hAnsi="Times New Roman"/>
          <w:sz w:val="24"/>
          <w:szCs w:val="24"/>
        </w:rPr>
        <w:t xml:space="preserve"> </w:t>
      </w:r>
      <w:r>
        <w:rPr>
          <w:rFonts w:eastAsia="Times New Roman" w:ascii="Times New Roman" w:hAnsi="Times New Roman"/>
          <w:b/>
          <w:sz w:val="24"/>
          <w:szCs w:val="24"/>
        </w:rPr>
        <w:t>ja õpihuvi</w:t>
      </w:r>
      <w:r>
        <w:rPr>
          <w:rFonts w:eastAsia="Times New Roman" w:ascii="Times New Roman" w:hAnsi="Times New Roman"/>
          <w:sz w:val="24"/>
          <w:szCs w:val="24"/>
        </w:rPr>
        <w:t xml:space="preserve"> ning teeb tööd selle säilimise nimel. Õpihuvi toetavad kooli korrastatud keskkond, sobiv õpisisu, eakohane metoodika,</w:t>
      </w:r>
      <w:r>
        <w:rPr>
          <w:rFonts w:eastAsia="Times New Roman" w:ascii="Times New Roman" w:hAnsi="Times New Roman"/>
          <w:sz w:val="24"/>
        </w:rPr>
        <w:t xml:space="preserve"> õpetajate entusiasm, pühendumus ja enesekasvatus, koostöö lastevanematega, tunnustamine ning hinneteta õppimine ja iseloomustavad tunnistused esimeses kooliastmes.</w:t>
      </w:r>
      <w:bookmarkStart w:id="45" w:name="_Toc520837830"/>
      <w:bookmarkStart w:id="46" w:name="_Toc520874139"/>
      <w:bookmarkStart w:id="47" w:name="_Toc520878710"/>
      <w:r>
        <w:rPr>
          <w:rFonts w:eastAsia="Times New Roman" w:ascii="Times New Roman" w:hAnsi="Times New Roman"/>
          <w:b/>
          <w:sz w:val="24"/>
        </w:rPr>
        <w:t xml:space="preserve"> </w:t>
      </w:r>
    </w:p>
    <w:p>
      <w:pPr>
        <w:pStyle w:val="ListParagraph"/>
        <w:spacing w:lineRule="auto" w:line="240" w:before="0" w:after="0"/>
        <w:ind w:left="360" w:hanging="0"/>
        <w:contextualSpacing/>
        <w:jc w:val="both"/>
        <w:rPr>
          <w:rFonts w:ascii="Times New Roman" w:hAnsi="Times New Roman" w:eastAsia="Times New Roman"/>
          <w:color w:val="943634" w:themeColor="accent2" w:themeShade="bf"/>
          <w:sz w:val="24"/>
        </w:rPr>
      </w:pPr>
      <w:r>
        <w:rPr>
          <w:rFonts w:eastAsia="Times New Roman" w:ascii="Times New Roman" w:hAnsi="Times New Roman"/>
          <w:color w:val="943634" w:themeColor="accent2" w:themeShade="bf"/>
          <w:sz w:val="24"/>
        </w:rPr>
      </w:r>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48" w:name="_Toc522547505"/>
      <w:bookmarkStart w:id="49" w:name="_Toc522547566"/>
      <w:r>
        <w:rPr>
          <w:rFonts w:cs="Times New Roman" w:ascii="Times New Roman" w:hAnsi="Times New Roman"/>
          <w:i w:val="false"/>
          <w:color w:val="0066FF"/>
        </w:rPr>
        <w:t>4. Õppekorraldus</w:t>
      </w:r>
      <w:bookmarkEnd w:id="45"/>
      <w:bookmarkEnd w:id="46"/>
      <w:bookmarkEnd w:id="47"/>
      <w:bookmarkEnd w:id="48"/>
      <w:bookmarkEnd w:id="49"/>
      <w:r>
        <w:rPr>
          <w:rFonts w:cs="Times New Roman" w:ascii="Times New Roman" w:hAnsi="Times New Roman"/>
          <w:i w:val="false"/>
          <w:color w:val="0066FF"/>
        </w:rPr>
        <w:t xml:space="preserve">  </w:t>
      </w:r>
    </w:p>
    <w:p>
      <w:pPr>
        <w:pStyle w:val="Pealkiri3"/>
        <w:spacing w:lineRule="auto" w:line="240" w:before="0" w:after="0"/>
        <w:jc w:val="both"/>
        <w:rPr>
          <w:rFonts w:ascii="Times New Roman" w:hAnsi="Times New Roman" w:cs="Times New Roman"/>
          <w:color w:val="0066FF"/>
          <w:sz w:val="24"/>
          <w:szCs w:val="24"/>
        </w:rPr>
      </w:pPr>
      <w:r>
        <w:rPr>
          <w:rFonts w:cs="Times New Roman" w:ascii="Times New Roman" w:hAnsi="Times New Roman"/>
          <w:color w:val="0066FF"/>
          <w:sz w:val="24"/>
          <w:szCs w:val="24"/>
        </w:rPr>
      </w:r>
      <w:bookmarkStart w:id="50" w:name="_Toc520837831"/>
      <w:bookmarkStart w:id="51" w:name="_Toc520874140"/>
      <w:bookmarkStart w:id="52" w:name="_Toc520878711"/>
      <w:bookmarkStart w:id="53" w:name="_Toc522547506"/>
      <w:bookmarkStart w:id="54" w:name="_Toc522547567"/>
      <w:bookmarkStart w:id="55" w:name="_Toc520837831"/>
      <w:bookmarkStart w:id="56" w:name="_Toc520874140"/>
      <w:bookmarkStart w:id="57" w:name="_Toc520878711"/>
      <w:bookmarkStart w:id="58" w:name="_Toc522547506"/>
      <w:bookmarkStart w:id="59" w:name="_Toc522547567"/>
      <w:bookmarkEnd w:id="55"/>
      <w:bookmarkEnd w:id="56"/>
      <w:bookmarkEnd w:id="57"/>
      <w:bookmarkEnd w:id="58"/>
      <w:bookmarkEnd w:id="59"/>
    </w:p>
    <w:p>
      <w:pPr>
        <w:pStyle w:val="Pealkiri3"/>
        <w:spacing w:lineRule="auto" w:line="240" w:before="0" w:after="0"/>
        <w:jc w:val="both"/>
        <w:rPr>
          <w:rFonts w:ascii="Times New Roman" w:hAnsi="Times New Roman" w:cs="Times New Roman"/>
          <w:color w:val="0066FF"/>
          <w:sz w:val="24"/>
          <w:szCs w:val="24"/>
        </w:rPr>
      </w:pPr>
      <w:r>
        <w:rPr>
          <w:rFonts w:cs="Times New Roman" w:ascii="Times New Roman" w:hAnsi="Times New Roman"/>
          <w:color w:val="0066FF"/>
          <w:sz w:val="24"/>
          <w:szCs w:val="24"/>
        </w:rPr>
        <w:t>4.1. Üldine korraldus</w:t>
      </w:r>
    </w:p>
    <w:p>
      <w:pPr>
        <w:pStyle w:val="ListParagraph"/>
        <w:spacing w:lineRule="auto" w:line="240" w:before="0" w:after="0"/>
        <w:ind w:left="360" w:hanging="0"/>
        <w:contextualSpacing/>
        <w:jc w:val="both"/>
        <w:rPr>
          <w:rFonts w:ascii="Times New Roman" w:hAnsi="Times New Roman" w:cs="Times New Roman"/>
          <w:strike/>
          <w:color w:val="0066FF"/>
          <w:sz w:val="24"/>
          <w:szCs w:val="24"/>
        </w:rPr>
      </w:pPr>
      <w:r>
        <w:rPr>
          <w:rFonts w:cs="Times New Roman" w:ascii="Times New Roman" w:hAnsi="Times New Roman"/>
          <w:strike/>
          <w:color w:val="0066FF"/>
          <w:sz w:val="24"/>
          <w:szCs w:val="24"/>
        </w:rPr>
      </w:r>
    </w:p>
    <w:p>
      <w:pPr>
        <w:pStyle w:val="ListParagraph"/>
        <w:numPr>
          <w:ilvl w:val="0"/>
          <w:numId w:val="9"/>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sz w:val="24"/>
          <w:szCs w:val="24"/>
        </w:rPr>
        <w:t>Õppeaasta kestab 1. septembrist järgmise aasta 31. augustini ja koosneb kahest poolaastast  ja koolivaheaegadest. Õppeaastas on kokku vähemalt 175 õppepäeva. Lõpuklassis on õppeaastas kokku vähemalt 185 õppepäeva.</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9"/>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sz w:val="24"/>
          <w:szCs w:val="24"/>
        </w:rPr>
        <w:t xml:space="preserve">Õppeperioodi arvestusühikud on õppetund, õppepäev, õppenädal, poolaasta ja õppeaasta. </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9"/>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sz w:val="24"/>
          <w:szCs w:val="24"/>
        </w:rPr>
        <w:t>Õppe- ja kasvatuskorralduse põhivorm on õppetund. Õppetunnid toimuvad koolis või väljaspool kooli ekskursiooni või õppekäiguna. Õppetund on kooli päevakavas või õpilasele koostatud individuaalses õppekavas juhendatud õppeks ettenähtud ajavahemik. Juhendatud õpe on kooli määratud viisil toimuv õpe, näiteks loeng, individuaaltund, konsultatsioon, e-õpe ja õppekäik, mis on suunatud teadmiste ja oskuste omandamisele ning toimub õppekeskkonnas, milles osalevad nii õpilane kui ka pedagoog. Õppetunni arvestuslik pikkus on 45 minutit. Õppetunni võib jagada mitmeks osaks ning kuni kaks õppetundi võib toimuda järjest ilma vahetunnita.</w:t>
      </w:r>
    </w:p>
    <w:p>
      <w:pPr>
        <w:pStyle w:val="ListParagraph"/>
        <w:spacing w:lineRule="auto" w:line="240" w:before="0" w:after="0"/>
        <w:ind w:left="36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9"/>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I ja II kooliastmes rakendatakse põhiainetes perioodõpet, mis võimaldab nii õpilastel kui ka õpetajatel põhjalikumalt ainesse süveneda. Regulaarset harjutamist nõudvaid ning kunstilis-praktilisi aineid õpetatakse iganädalaste ainetundidena. Tunniplaanis paigutatakse teoreetilised, uue materjali omandamist nõudvad õppeained päeva algusesse, kordavale harjutamisele ning praktilisele tegevusele suunatud ained koolipäeva teise poolde. Suurt tähelepanu pööratakse ainetevahelisele lõimumisele. Lisaks arvestatakse koolis ka kuu- ja aastarütmiga.</w:t>
      </w:r>
    </w:p>
    <w:p>
      <w:pPr>
        <w:pStyle w:val="ListParagraph"/>
        <w:spacing w:lineRule="auto" w:line="240" w:before="0" w:after="0"/>
        <w:ind w:left="360" w:hanging="0"/>
        <w:contextualSpacing/>
        <w:jc w:val="both"/>
        <w:rPr>
          <w:rFonts w:ascii="Times New Roman" w:hAnsi="Times New Roman" w:eastAsia="Times New Roman"/>
          <w:iCs/>
          <w:sz w:val="24"/>
          <w:szCs w:val="24"/>
        </w:rPr>
      </w:pPr>
      <w:r>
        <w:rPr>
          <w:rFonts w:eastAsia="Times New Roman" w:ascii="Times New Roman" w:hAnsi="Times New Roman"/>
          <w:iCs/>
          <w:sz w:val="24"/>
          <w:szCs w:val="24"/>
        </w:rPr>
      </w:r>
    </w:p>
    <w:p>
      <w:pPr>
        <w:pStyle w:val="ListParagraph"/>
        <w:numPr>
          <w:ilvl w:val="0"/>
          <w:numId w:val="9"/>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Perioodõppe ainetund on põhitund, mis alustab koolipäeva ning kestab kaks akadeemilist tundi. Konkreetsest klassist, laste vanusest, tunni ainest ja teemast lähtudes saab õpetaja põhitundi loominguliselt liigendada, näiteks järgneva rütmilise jaotuse alusel:</w:t>
      </w:r>
    </w:p>
    <w:p>
      <w:pPr>
        <w:pStyle w:val="ListParagraph"/>
        <w:numPr>
          <w:ilvl w:val="0"/>
          <w:numId w:val="52"/>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Põhitunni alustamine ehk rütmiline osa (rütmilised harjutused, liikumist kaasavad muusika- ja kõneharjutused) – kaasab, tasakaalustab ja koondab õpilasi.</w:t>
      </w:r>
    </w:p>
    <w:p>
      <w:pPr>
        <w:pStyle w:val="ListParagraph"/>
        <w:numPr>
          <w:ilvl w:val="0"/>
          <w:numId w:val="52"/>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Kordamine. Eelnenud õppeprotsessi jätkamine, teadvustav osa (õpilased meenutavad ja jutustavad eelmisel korral käsitletud ainestikku mälupiltide või kodutööde põhjal, käsitletu kokkuvõte vormistatakse ainevihikusse) – ergutab kujutlusvõimet, arendab mälu ja mõtlemisvõimet ja teadvustamist.</w:t>
      </w:r>
    </w:p>
    <w:p>
      <w:pPr>
        <w:pStyle w:val="ListParagraph"/>
        <w:numPr>
          <w:ilvl w:val="0"/>
          <w:numId w:val="52"/>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 xml:space="preserve">Uue ainestiku tutvustamine (jutustavates ainetes piltlik jutustamine, loodusõpetuses </w:t>
      </w:r>
      <w:bookmarkStart w:id="60" w:name="page7"/>
      <w:r>
        <w:rPr>
          <w:rFonts w:eastAsia="Times New Roman" w:ascii="Times New Roman" w:hAnsi="Times New Roman"/>
          <w:sz w:val="24"/>
        </w:rPr>
        <w:t>f</w:t>
      </w:r>
      <w:bookmarkEnd w:id="60"/>
      <w:r>
        <w:rPr>
          <w:rFonts w:eastAsia="Times New Roman" w:ascii="Times New Roman" w:hAnsi="Times New Roman"/>
          <w:sz w:val="24"/>
        </w:rPr>
        <w:t>enomenoloogilised vaatlused, matemaatikas küsimuse püstitamine) – ergutab tunde- ja tahteelu.</w:t>
      </w:r>
    </w:p>
    <w:p>
      <w:pPr>
        <w:pStyle w:val="ListParagraph"/>
        <w:numPr>
          <w:ilvl w:val="0"/>
          <w:numId w:val="52"/>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Õpitu süvendamine, praktiline osa (käsitletu töötatakse läbi tegevuslikult: liikudes, joonistades, uusi oskusi harjutades jne) – rakendab tegevusse mõtte ja tunde, kujundades nendega seostuvalt tahet.</w:t>
      </w:r>
    </w:p>
    <w:p>
      <w:pPr>
        <w:pStyle w:val="ListParagraph"/>
        <w:numPr>
          <w:ilvl w:val="0"/>
          <w:numId w:val="52"/>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Tunni lõpetamine, rahunemine (õpilased viiakse harmooniliselt rahunemiseni, nt sobivate kõne või muusikaharjutuste kaudu või mõnel muul harjumuspärasel viisil. ka jutustav osa, eriti esimesel kooliastmel, on selleks kohane) – võimaldab õppetunni ajal käivitunud protsessidest rahulikult väljuda ja taastab õppimisvalmiduse.</w:t>
      </w:r>
    </w:p>
    <w:p>
      <w:pPr>
        <w:pStyle w:val="ListParagraph"/>
        <w:spacing w:lineRule="auto" w:line="240" w:before="0" w:after="0"/>
        <w:ind w:left="1080" w:hanging="0"/>
        <w:contextualSpacing/>
        <w:jc w:val="both"/>
        <w:rPr>
          <w:rFonts w:ascii="Times New Roman" w:hAnsi="Times New Roman" w:eastAsia="Times New Roman"/>
          <w:sz w:val="24"/>
        </w:rPr>
      </w:pPr>
      <w:r>
        <w:rPr>
          <w:rFonts w:eastAsia="Times New Roman" w:ascii="Times New Roman" w:hAnsi="Times New Roman"/>
          <w:sz w:val="24"/>
        </w:rPr>
      </w:r>
    </w:p>
    <w:p>
      <w:pPr>
        <w:pStyle w:val="ListParagraph"/>
        <w:spacing w:lineRule="auto" w:line="240" w:before="0" w:after="0"/>
        <w:ind w:left="360" w:hanging="0"/>
        <w:contextualSpacing/>
        <w:jc w:val="both"/>
        <w:rPr>
          <w:rFonts w:ascii="Times New Roman" w:hAnsi="Times New Roman" w:eastAsia="Times New Roman"/>
          <w:iCs/>
          <w:sz w:val="24"/>
          <w:szCs w:val="24"/>
        </w:rPr>
      </w:pPr>
      <w:r>
        <w:rPr>
          <w:rFonts w:eastAsia="Times New Roman" w:ascii="Times New Roman" w:hAnsi="Times New Roman"/>
          <w:sz w:val="24"/>
        </w:rPr>
        <w:t>Lähtuvalt õpilaste vanusest omavad tunni osad erinevat kaalu. Kui algastmes on tunni algus- ja lõpuosal suurem osakaal ning ainest tulenev tööosa on väiksem, siis järgnevatel kooliastmetel kasvab tööosa proportsionaalselt rütmilise sissejuhatuse ning tunni lõpuosa (kokkuvõte või jutustav osa) vähenemisega.</w:t>
      </w:r>
      <w:r>
        <w:rPr>
          <w:rFonts w:eastAsia="Times New Roman" w:ascii="Times New Roman" w:hAnsi="Times New Roman"/>
          <w:b/>
          <w:sz w:val="24"/>
        </w:rPr>
        <w:t xml:space="preserve"> </w:t>
      </w:r>
      <w:r>
        <w:rPr>
          <w:rFonts w:eastAsia="Times New Roman" w:ascii="Times New Roman" w:hAnsi="Times New Roman"/>
          <w:sz w:val="24"/>
        </w:rPr>
        <w:t>Sama moodi nagu põhitundi saab rütmistada ka teisi tunde.</w:t>
      </w:r>
    </w:p>
    <w:p>
      <w:pPr>
        <w:pStyle w:val="ListParagraph"/>
        <w:spacing w:lineRule="auto" w:line="240" w:before="0" w:after="0"/>
        <w:ind w:left="360" w:hanging="0"/>
        <w:contextualSpacing/>
        <w:jc w:val="both"/>
        <w:rPr>
          <w:rFonts w:ascii="Times New Roman" w:hAnsi="Times New Roman" w:eastAsia="Times New Roman"/>
          <w:iCs/>
          <w:sz w:val="24"/>
          <w:szCs w:val="24"/>
        </w:rPr>
      </w:pPr>
      <w:r>
        <w:rPr>
          <w:rFonts w:eastAsia="Times New Roman" w:ascii="Times New Roman" w:hAnsi="Times New Roman"/>
          <w:iCs/>
          <w:sz w:val="24"/>
          <w:szCs w:val="24"/>
        </w:rPr>
      </w:r>
    </w:p>
    <w:p>
      <w:pPr>
        <w:pStyle w:val="ListParagraph"/>
        <w:numPr>
          <w:ilvl w:val="0"/>
          <w:numId w:val="9"/>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Metoodiliselt jaguneb õppeprotsess kolme faasi:</w:t>
      </w:r>
    </w:p>
    <w:p>
      <w:pPr>
        <w:pStyle w:val="ListParagraph"/>
        <w:numPr>
          <w:ilvl w:val="0"/>
          <w:numId w:val="53"/>
        </w:numPr>
        <w:spacing w:lineRule="auto" w:line="240" w:before="0" w:after="0"/>
        <w:contextualSpacing/>
        <w:jc w:val="both"/>
        <w:rPr>
          <w:rFonts w:ascii="Times New Roman" w:hAnsi="Times New Roman" w:eastAsia="Times New Roman"/>
          <w:sz w:val="24"/>
        </w:rPr>
      </w:pPr>
      <w:r>
        <w:rPr>
          <w:rFonts w:eastAsia="Times New Roman" w:ascii="Times New Roman" w:hAnsi="Times New Roman"/>
          <w:sz w:val="24"/>
        </w:rPr>
        <w:t>vaatlemine, kogemine, eksperimenteerimine;</w:t>
      </w:r>
    </w:p>
    <w:p>
      <w:pPr>
        <w:pStyle w:val="ListParagraph"/>
        <w:numPr>
          <w:ilvl w:val="0"/>
          <w:numId w:val="53"/>
        </w:numPr>
        <w:spacing w:lineRule="auto" w:line="240" w:before="0" w:after="0"/>
        <w:contextualSpacing/>
        <w:jc w:val="both"/>
        <w:rPr>
          <w:rFonts w:ascii="Times New Roman" w:hAnsi="Times New Roman" w:eastAsia="Times New Roman"/>
          <w:sz w:val="24"/>
        </w:rPr>
      </w:pPr>
      <w:r>
        <w:rPr>
          <w:rFonts w:eastAsia="Times New Roman" w:ascii="Times New Roman" w:hAnsi="Times New Roman"/>
          <w:sz w:val="24"/>
        </w:rPr>
        <w:t>kirjeldamine, meenutamine, iseloomustamine, ülestähendamine;</w:t>
      </w:r>
    </w:p>
    <w:p>
      <w:pPr>
        <w:pStyle w:val="ListParagraph"/>
        <w:numPr>
          <w:ilvl w:val="0"/>
          <w:numId w:val="53"/>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läbitöötamine, analüüsimine, abstraheerimine, teooriate loomine.</w:t>
      </w:r>
    </w:p>
    <w:p>
      <w:pPr>
        <w:pStyle w:val="ListParagraph"/>
        <w:spacing w:lineRule="auto" w:line="240" w:before="0" w:after="0"/>
        <w:ind w:left="360" w:hanging="0"/>
        <w:contextualSpacing/>
        <w:jc w:val="both"/>
        <w:rPr>
          <w:rFonts w:ascii="Times New Roman" w:hAnsi="Times New Roman" w:eastAsia="Times New Roman"/>
          <w:iCs/>
          <w:sz w:val="24"/>
          <w:szCs w:val="24"/>
        </w:rPr>
      </w:pPr>
      <w:r>
        <w:rPr>
          <w:rFonts w:eastAsia="Times New Roman" w:ascii="Times New Roman" w:hAnsi="Times New Roman"/>
          <w:iCs/>
          <w:sz w:val="24"/>
          <w:szCs w:val="24"/>
        </w:rPr>
      </w:r>
    </w:p>
    <w:p>
      <w:pPr>
        <w:pStyle w:val="ListParagraph"/>
        <w:numPr>
          <w:ilvl w:val="0"/>
          <w:numId w:val="9"/>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 xml:space="preserve"> </w:t>
      </w:r>
      <w:r>
        <w:rPr>
          <w:rFonts w:eastAsia="Times New Roman" w:ascii="Times New Roman" w:hAnsi="Times New Roman"/>
          <w:sz w:val="24"/>
        </w:rPr>
        <w:t>Nädala rütm.</w:t>
      </w:r>
      <w:r>
        <w:rPr>
          <w:rFonts w:eastAsia="Times New Roman" w:ascii="Times New Roman" w:hAnsi="Times New Roman"/>
          <w:b/>
          <w:sz w:val="24"/>
        </w:rPr>
        <w:t xml:space="preserve"> </w:t>
      </w:r>
      <w:r>
        <w:rPr>
          <w:rFonts w:eastAsia="Times New Roman" w:ascii="Times New Roman" w:hAnsi="Times New Roman"/>
          <w:sz w:val="24"/>
        </w:rPr>
        <w:t>Õpetajate kolleegium töötab nädalarütmis. Igal nädalal toimuval õpetajate kolleegiumi koosolekul tehakse tagasivaade olnule, analüüsitakse kogemusi, arendatakse end kunstiliselt, süvenetakse pedagoogilistesse teemadesse loengute vahendusel, tegeletakse pedagoogiliste küsimustega sisuliselt ning planeeritakse tööd lühemas ja pikemaajalises perspektiivis.</w:t>
      </w:r>
    </w:p>
    <w:p>
      <w:pPr>
        <w:pStyle w:val="ListParagraph"/>
        <w:spacing w:lineRule="auto" w:line="240" w:before="0" w:after="0"/>
        <w:ind w:left="360" w:hanging="0"/>
        <w:contextualSpacing/>
        <w:jc w:val="both"/>
        <w:rPr>
          <w:rFonts w:ascii="Times New Roman" w:hAnsi="Times New Roman" w:eastAsia="Times New Roman"/>
          <w:iCs/>
          <w:sz w:val="24"/>
          <w:szCs w:val="24"/>
        </w:rPr>
      </w:pPr>
      <w:r>
        <w:rPr>
          <w:rFonts w:eastAsia="Times New Roman" w:ascii="Times New Roman" w:hAnsi="Times New Roman"/>
          <w:iCs/>
          <w:sz w:val="24"/>
          <w:szCs w:val="24"/>
        </w:rPr>
      </w:r>
    </w:p>
    <w:p>
      <w:pPr>
        <w:pStyle w:val="ListParagraph"/>
        <w:numPr>
          <w:ilvl w:val="0"/>
          <w:numId w:val="9"/>
        </w:numPr>
        <w:spacing w:lineRule="auto" w:line="240" w:before="0" w:after="0"/>
        <w:contextualSpacing/>
        <w:jc w:val="both"/>
        <w:rPr>
          <w:rFonts w:ascii="Times New Roman" w:hAnsi="Times New Roman" w:eastAsia="Times New Roman" w:cs="Times New Roman"/>
          <w:iCs/>
          <w:sz w:val="24"/>
          <w:szCs w:val="24"/>
        </w:rPr>
      </w:pPr>
      <w:r>
        <w:rPr>
          <w:rFonts w:eastAsia="Times New Roman" w:cs="Times New Roman" w:ascii="Times New Roman" w:hAnsi="Times New Roman"/>
          <w:sz w:val="24"/>
          <w:szCs w:val="24"/>
        </w:rPr>
        <w:t>Kuu rütm</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 Kuu rütmiga langeb suuremal või vähemal määral kokku põhiaine periood. Esimesest klassist algav perioodõpe võimaldab ühelt poolt paremat ainesse süvenemist ning teiselt poolt teadlikku ümberkäimist mäluprotsessidega. Perioodõppe ainesisu mitte ei unustata peale õppeperioodi lõppu, vaid talletatakse igakülgselt läbitöötatuna pikaajalises mälus.</w:t>
      </w:r>
    </w:p>
    <w:p>
      <w:pPr>
        <w:pStyle w:val="ListParagraph"/>
        <w:spacing w:lineRule="auto" w:line="240" w:before="0" w:after="0"/>
        <w:ind w:left="360" w:hanging="0"/>
        <w:contextualSpacing/>
        <w:jc w:val="both"/>
        <w:rPr>
          <w:rFonts w:ascii="Times New Roman" w:hAnsi="Times New Roman" w:eastAsia="Times New Roman"/>
          <w:iCs/>
          <w:sz w:val="24"/>
          <w:szCs w:val="24"/>
        </w:rPr>
      </w:pPr>
      <w:r>
        <w:rPr>
          <w:rFonts w:eastAsia="Times New Roman" w:ascii="Times New Roman" w:hAnsi="Times New Roman"/>
          <w:iCs/>
          <w:sz w:val="24"/>
          <w:szCs w:val="24"/>
        </w:rPr>
      </w:r>
    </w:p>
    <w:p>
      <w:pPr>
        <w:pStyle w:val="ListParagraph"/>
        <w:numPr>
          <w:ilvl w:val="0"/>
          <w:numId w:val="9"/>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Õppeveerandi  rütmi toetavad nn kuupeod, kus klasside koosseisud esitavad kunstilises vormis seda, mis on klassis veerandi jooksul õpitud. Kuupidu on ka oluline sotsiaalse koostöö vorm.</w:t>
      </w:r>
    </w:p>
    <w:p>
      <w:pPr>
        <w:pStyle w:val="ListParagraph"/>
        <w:spacing w:lineRule="auto" w:line="240" w:before="0" w:after="0"/>
        <w:ind w:left="360" w:hanging="0"/>
        <w:contextualSpacing/>
        <w:jc w:val="both"/>
        <w:rPr>
          <w:rFonts w:ascii="Times New Roman" w:hAnsi="Times New Roman" w:eastAsia="Times New Roman"/>
          <w:iCs/>
          <w:sz w:val="24"/>
          <w:szCs w:val="24"/>
        </w:rPr>
      </w:pPr>
      <w:r>
        <w:rPr>
          <w:rFonts w:eastAsia="Times New Roman" w:ascii="Times New Roman" w:hAnsi="Times New Roman"/>
          <w:iCs/>
          <w:sz w:val="24"/>
          <w:szCs w:val="24"/>
        </w:rPr>
      </w:r>
    </w:p>
    <w:p>
      <w:pPr>
        <w:pStyle w:val="ListParagraph"/>
        <w:numPr>
          <w:ilvl w:val="0"/>
          <w:numId w:val="9"/>
        </w:numPr>
        <w:spacing w:lineRule="auto" w:line="240" w:before="0" w:after="0"/>
        <w:contextualSpacing/>
        <w:jc w:val="both"/>
        <w:rPr>
          <w:rFonts w:ascii="Times New Roman" w:hAnsi="Times New Roman" w:eastAsia="Times New Roman"/>
          <w:iCs/>
          <w:sz w:val="24"/>
          <w:szCs w:val="24"/>
        </w:rPr>
      </w:pPr>
      <w:r>
        <w:rPr>
          <w:rFonts w:eastAsia="Times New Roman" w:ascii="Times New Roman" w:hAnsi="Times New Roman"/>
          <w:sz w:val="24"/>
        </w:rPr>
        <w:t xml:space="preserve">Kooliaasta rütm. Kooliaastas on kindel koht kooli, paikkonna ja riiklike pühade ning tähtpäevade tähistamisel. Koolielu korraldus võtab arvesse aastaaegade vaheldumist nii sisuliselt kui ka korralduslikult välise töö võimalused. </w:t>
      </w:r>
    </w:p>
    <w:p>
      <w:pPr>
        <w:pStyle w:val="ListParagraph"/>
        <w:spacing w:lineRule="auto" w:line="240" w:before="0" w:after="0"/>
        <w:ind w:left="372" w:hanging="0"/>
        <w:contextualSpacing/>
        <w:jc w:val="both"/>
        <w:rPr>
          <w:rFonts w:ascii="Times New Roman" w:hAnsi="Times New Roman" w:eastAsia="Times New Roman"/>
          <w:sz w:val="24"/>
        </w:rPr>
      </w:pPr>
      <w:r>
        <w:rPr>
          <w:rFonts w:eastAsia="Times New Roman" w:ascii="Times New Roman" w:hAnsi="Times New Roman"/>
          <w:sz w:val="24"/>
        </w:rPr>
      </w:r>
    </w:p>
    <w:p>
      <w:pPr>
        <w:pStyle w:val="Pealkiri3"/>
        <w:spacing w:lineRule="auto" w:line="240" w:before="0" w:after="0"/>
        <w:jc w:val="both"/>
        <w:rPr>
          <w:rFonts w:ascii="Times New Roman" w:hAnsi="Times New Roman" w:cs="Times New Roman"/>
          <w:color w:val="0066FF"/>
          <w:sz w:val="24"/>
          <w:szCs w:val="24"/>
        </w:rPr>
      </w:pPr>
      <w:bookmarkStart w:id="61" w:name="_Toc520837833"/>
      <w:bookmarkStart w:id="62" w:name="_Toc520874142"/>
      <w:bookmarkStart w:id="63" w:name="_Toc520878713"/>
      <w:bookmarkStart w:id="64" w:name="_Toc522547507"/>
      <w:bookmarkStart w:id="65" w:name="_Toc522547568"/>
      <w:bookmarkEnd w:id="61"/>
      <w:bookmarkEnd w:id="62"/>
      <w:bookmarkEnd w:id="63"/>
      <w:bookmarkEnd w:id="64"/>
      <w:bookmarkEnd w:id="65"/>
      <w:r>
        <w:rPr>
          <w:rFonts w:cs="Times New Roman" w:ascii="Times New Roman" w:hAnsi="Times New Roman"/>
          <w:color w:val="0066FF"/>
          <w:sz w:val="24"/>
          <w:szCs w:val="24"/>
        </w:rPr>
        <w:t>4.2. Tunnijaotusplaan õppeaineti ja klassiti</w:t>
      </w:r>
    </w:p>
    <w:p>
      <w:pPr>
        <w:pStyle w:val="Normal"/>
        <w:spacing w:lineRule="auto" w:line="240" w:before="0" w:after="0"/>
        <w:ind w:left="1416" w:hanging="0"/>
        <w:jc w:val="both"/>
        <w:rPr>
          <w:rFonts w:ascii="Times New Roman" w:hAnsi="Times New Roman" w:cs="Times New Roman"/>
          <w:strike/>
          <w:sz w:val="24"/>
          <w:szCs w:val="24"/>
        </w:rPr>
      </w:pPr>
      <w:r>
        <w:rPr>
          <w:rFonts w:cs="Times New Roman" w:ascii="Times New Roman" w:hAnsi="Times New Roman"/>
          <w:strike/>
          <w:sz w:val="24"/>
          <w:szCs w:val="24"/>
        </w:rPr>
      </w:r>
    </w:p>
    <w:p>
      <w:pPr>
        <w:pStyle w:val="ListParagraph"/>
        <w:numPr>
          <w:ilvl w:val="0"/>
          <w:numId w:val="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Õppetundide arv päevas ja nende järjekord määratakse vastavalt Kooli õppekava tunnijaotusplaanile direktori kinnitatud tunniplaanis.</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Tunnijaotusplaan: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160" w:type="dxa"/>
        <w:jc w:val="left"/>
        <w:tblInd w:w="59" w:type="dxa"/>
        <w:tblLayout w:type="fixed"/>
        <w:tblCellMar>
          <w:top w:w="0" w:type="dxa"/>
          <w:left w:w="60" w:type="dxa"/>
          <w:bottom w:w="0" w:type="dxa"/>
          <w:right w:w="70" w:type="dxa"/>
        </w:tblCellMar>
        <w:tblLook w:val="04a0"/>
      </w:tblPr>
      <w:tblGrid>
        <w:gridCol w:w="2681"/>
        <w:gridCol w:w="518"/>
        <w:gridCol w:w="400"/>
        <w:gridCol w:w="402"/>
        <w:gridCol w:w="400"/>
        <w:gridCol w:w="399"/>
        <w:gridCol w:w="401"/>
        <w:gridCol w:w="401"/>
        <w:gridCol w:w="399"/>
        <w:gridCol w:w="401"/>
        <w:gridCol w:w="401"/>
        <w:gridCol w:w="415"/>
        <w:gridCol w:w="510"/>
        <w:gridCol w:w="415"/>
        <w:gridCol w:w="510"/>
        <w:gridCol w:w="504"/>
      </w:tblGrid>
      <w:tr>
        <w:trPr>
          <w:trHeight w:val="255" w:hRule="atLeast"/>
        </w:trPr>
        <w:tc>
          <w:tcPr>
            <w:tcW w:w="2681" w:type="dxa"/>
            <w:tcBorders>
              <w:top w:val="single" w:sz="8" w:space="0" w:color="00000A"/>
              <w:lef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 </w:t>
            </w:r>
          </w:p>
        </w:tc>
        <w:tc>
          <w:tcPr>
            <w:tcW w:w="2119" w:type="dxa"/>
            <w:gridSpan w:val="5"/>
            <w:tcBorders>
              <w:top w:val="single" w:sz="8" w:space="0" w:color="00000A"/>
              <w:left w:val="single" w:sz="8" w:space="0" w:color="00000A"/>
              <w:bottom w:val="single" w:sz="4" w:space="0" w:color="00000A"/>
              <w:right w:val="single" w:sz="8"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I KOOLIASTE</w:t>
            </w:r>
          </w:p>
        </w:tc>
        <w:tc>
          <w:tcPr>
            <w:tcW w:w="2003" w:type="dxa"/>
            <w:gridSpan w:val="5"/>
            <w:tcBorders>
              <w:top w:val="single" w:sz="8" w:space="0" w:color="00000A"/>
              <w:bottom w:val="single" w:sz="4" w:space="0" w:color="00000A"/>
              <w:right w:val="single" w:sz="8"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II KOOLIASTE</w:t>
            </w:r>
          </w:p>
        </w:tc>
        <w:tc>
          <w:tcPr>
            <w:tcW w:w="2354" w:type="dxa"/>
            <w:gridSpan w:val="5"/>
            <w:tcBorders>
              <w:top w:val="single" w:sz="8" w:space="0" w:color="00000A"/>
              <w:bottom w:val="single" w:sz="4" w:space="0" w:color="00000A"/>
              <w:right w:val="single" w:sz="8" w:space="0" w:color="000001"/>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III KOOLIASTE</w:t>
            </w:r>
          </w:p>
        </w:tc>
      </w:tr>
      <w:tr>
        <w:trPr>
          <w:trHeight w:val="240" w:hRule="atLeast"/>
        </w:trPr>
        <w:tc>
          <w:tcPr>
            <w:tcW w:w="2681" w:type="dxa"/>
            <w:tcBorders>
              <w:left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 </w:t>
            </w:r>
          </w:p>
        </w:tc>
        <w:tc>
          <w:tcPr>
            <w:tcW w:w="518" w:type="dxa"/>
            <w:tcBorders>
              <w:left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R</w:t>
            </w:r>
          </w:p>
        </w:tc>
        <w:tc>
          <w:tcPr>
            <w:tcW w:w="400"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lang w:eastAsia="et-EE"/>
              </w:rPr>
            </w:pPr>
            <w:r>
              <w:rPr>
                <w:rFonts w:eastAsia="Times New Roman" w:cs="Times New Roman" w:ascii="Times New Roman" w:hAnsi="Times New Roman"/>
                <w:b/>
                <w:bCs/>
                <w:color w:val="0000FF"/>
                <w:lang w:eastAsia="et-EE"/>
              </w:rPr>
              <w:t>K</w:t>
            </w:r>
          </w:p>
        </w:tc>
        <w:tc>
          <w:tcPr>
            <w:tcW w:w="402"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1.</w:t>
            </w:r>
          </w:p>
        </w:tc>
        <w:tc>
          <w:tcPr>
            <w:tcW w:w="400"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2.</w:t>
            </w:r>
          </w:p>
        </w:tc>
        <w:tc>
          <w:tcPr>
            <w:tcW w:w="399"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3.</w:t>
            </w:r>
          </w:p>
        </w:tc>
        <w:tc>
          <w:tcPr>
            <w:tcW w:w="401" w:type="dxa"/>
            <w:tcBorders>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R</w:t>
            </w:r>
          </w:p>
        </w:tc>
        <w:tc>
          <w:tcPr>
            <w:tcW w:w="401" w:type="dxa"/>
            <w:tcBorders>
              <w:left w:val="single" w:sz="4" w:space="0" w:color="00000A"/>
              <w:bottom w:val="single" w:sz="8"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lang w:eastAsia="et-EE"/>
              </w:rPr>
            </w:pPr>
            <w:r>
              <w:rPr>
                <w:rFonts w:eastAsia="Times New Roman" w:cs="Times New Roman" w:ascii="Times New Roman" w:hAnsi="Times New Roman"/>
                <w:b/>
                <w:bCs/>
                <w:color w:val="0000FF"/>
                <w:lang w:eastAsia="et-EE"/>
              </w:rPr>
              <w:t>K</w:t>
            </w:r>
          </w:p>
        </w:tc>
        <w:tc>
          <w:tcPr>
            <w:tcW w:w="399"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4</w:t>
            </w:r>
          </w:p>
        </w:tc>
        <w:tc>
          <w:tcPr>
            <w:tcW w:w="401"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5</w:t>
            </w:r>
          </w:p>
        </w:tc>
        <w:tc>
          <w:tcPr>
            <w:tcW w:w="401"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6</w:t>
            </w:r>
          </w:p>
        </w:tc>
        <w:tc>
          <w:tcPr>
            <w:tcW w:w="415"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R</w:t>
            </w:r>
          </w:p>
        </w:tc>
        <w:tc>
          <w:tcPr>
            <w:tcW w:w="510"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lang w:eastAsia="et-EE"/>
              </w:rPr>
            </w:pPr>
            <w:r>
              <w:rPr>
                <w:rFonts w:eastAsia="Times New Roman" w:cs="Times New Roman" w:ascii="Times New Roman" w:hAnsi="Times New Roman"/>
                <w:b/>
                <w:bCs/>
                <w:color w:val="0000FF"/>
                <w:lang w:eastAsia="et-EE"/>
              </w:rPr>
              <w:t>K</w:t>
            </w:r>
          </w:p>
        </w:tc>
        <w:tc>
          <w:tcPr>
            <w:tcW w:w="415"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7.</w:t>
            </w:r>
          </w:p>
        </w:tc>
        <w:tc>
          <w:tcPr>
            <w:tcW w:w="510"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8.</w:t>
            </w:r>
          </w:p>
        </w:tc>
        <w:tc>
          <w:tcPr>
            <w:tcW w:w="504"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lang w:eastAsia="et-EE"/>
              </w:rPr>
            </w:pPr>
            <w:r>
              <w:rPr>
                <w:rFonts w:eastAsia="Times New Roman" w:cs="Times New Roman" w:ascii="Times New Roman" w:hAnsi="Times New Roman"/>
                <w:b/>
                <w:bCs/>
                <w:lang w:eastAsia="et-EE"/>
              </w:rPr>
              <w:t>9.</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eesti keel</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19</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19</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6</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6</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7</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11</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11</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5</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6</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6</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kirjandus</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4</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6</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6</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xml:space="preserve">A-võõrkeel - inglise keel </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3</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9</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9</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9</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9</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r>
      <w:tr>
        <w:trPr>
          <w:trHeight w:val="55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B-võõrkeel - saksa või vene keel</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3</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9</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9</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matemaatika</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10</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10</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13</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13</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5</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13</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13</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5</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loodusõpetus</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3</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7</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7</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2</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geograafia</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0</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5</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5</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bioloogia</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0</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5</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5</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keemia</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0</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4</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füüsika</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0</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4</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ajalugu</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3</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0000"/>
                <w:sz w:val="24"/>
                <w:szCs w:val="24"/>
                <w:lang w:eastAsia="et-EE"/>
              </w:rPr>
            </w:pPr>
            <w:r>
              <w:rPr>
                <w:rFonts w:eastAsia="Times New Roman" w:cs="Times New Roman" w:ascii="Times New Roman" w:hAnsi="Times New Roman"/>
                <w:b/>
                <w:bCs/>
                <w:color w:val="FF0000"/>
                <w:sz w:val="24"/>
                <w:szCs w:val="24"/>
                <w:lang w:eastAsia="et-EE"/>
              </w:rPr>
              <w:t>1</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6</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6</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r>
      <w:tr>
        <w:trPr>
          <w:trHeight w:val="630"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inimeseõpetus (lõimitud väärtuskasvatusega)</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0"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0</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0</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2</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ühiskonnaõpetus</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1</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2</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r>
      <w:tr>
        <w:trPr>
          <w:trHeight w:val="31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muusika</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6</w:t>
            </w:r>
          </w:p>
        </w:tc>
        <w:tc>
          <w:tcPr>
            <w:tcW w:w="400" w:type="dxa"/>
            <w:tcBorders>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6</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w:t>
            </w:r>
          </w:p>
        </w:tc>
        <w:tc>
          <w:tcPr>
            <w:tcW w:w="401"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5</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3</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r>
      <w:tr>
        <w:trPr>
          <w:trHeight w:val="855" w:hRule="atLeast"/>
        </w:trPr>
        <w:tc>
          <w:tcPr>
            <w:tcW w:w="2681" w:type="dxa"/>
            <w:tcBorders>
              <w:left w:val="single" w:sz="8" w:space="0" w:color="00000A"/>
              <w:bottom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kunst (jaguneb vormijoonistamine ja maalimine)</w:t>
            </w:r>
          </w:p>
        </w:tc>
        <w:tc>
          <w:tcPr>
            <w:tcW w:w="518"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4,5</w:t>
            </w:r>
          </w:p>
        </w:tc>
        <w:tc>
          <w:tcPr>
            <w:tcW w:w="400"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0</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401"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0</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w:t>
            </w:r>
          </w:p>
        </w:tc>
        <w:tc>
          <w:tcPr>
            <w:tcW w:w="510"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4,5</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1,5</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r>
      <w:tr>
        <w:trPr>
          <w:trHeight w:val="885" w:hRule="atLeast"/>
        </w:trPr>
        <w:tc>
          <w:tcPr>
            <w:tcW w:w="2681" w:type="dxa"/>
            <w:tcBorders>
              <w:left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tööõpetus/käsitöö ja kodundus</w:t>
              <w:br/>
              <w:t>tehnoloogiaõpetus</w:t>
            </w:r>
          </w:p>
        </w:tc>
        <w:tc>
          <w:tcPr>
            <w:tcW w:w="518"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4,5</w:t>
            </w:r>
          </w:p>
        </w:tc>
        <w:tc>
          <w:tcPr>
            <w:tcW w:w="400"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6</w:t>
            </w:r>
          </w:p>
        </w:tc>
        <w:tc>
          <w:tcPr>
            <w:tcW w:w="402"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399"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5</w:t>
            </w:r>
          </w:p>
        </w:tc>
        <w:tc>
          <w:tcPr>
            <w:tcW w:w="401"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6</w:t>
            </w:r>
          </w:p>
        </w:tc>
        <w:tc>
          <w:tcPr>
            <w:tcW w:w="399" w:type="dxa"/>
            <w:tcBorders>
              <w:left w:val="single" w:sz="8" w:space="0" w:color="00000A"/>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5</w:t>
            </w:r>
          </w:p>
        </w:tc>
        <w:tc>
          <w:tcPr>
            <w:tcW w:w="510"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5</w:t>
            </w:r>
          </w:p>
        </w:tc>
        <w:tc>
          <w:tcPr>
            <w:tcW w:w="415"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10" w:type="dxa"/>
            <w:tcBorders>
              <w:bottom w:val="single" w:sz="4"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04" w:type="dxa"/>
            <w:tcBorders>
              <w:bottom w:val="single" w:sz="4"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r>
      <w:tr>
        <w:trPr>
          <w:trHeight w:val="330" w:hRule="atLeast"/>
        </w:trPr>
        <w:tc>
          <w:tcPr>
            <w:tcW w:w="2681" w:type="dxa"/>
            <w:tcBorders>
              <w:top w:val="single" w:sz="4" w:space="0" w:color="00000A"/>
              <w:lef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kehaline kasvatus</w:t>
            </w:r>
          </w:p>
        </w:tc>
        <w:tc>
          <w:tcPr>
            <w:tcW w:w="518" w:type="dxa"/>
            <w:tcBorders>
              <w:left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8</w:t>
            </w:r>
          </w:p>
        </w:tc>
        <w:tc>
          <w:tcPr>
            <w:tcW w:w="400"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5</w:t>
            </w:r>
          </w:p>
        </w:tc>
        <w:tc>
          <w:tcPr>
            <w:tcW w:w="402" w:type="dxa"/>
            <w:tcBorders>
              <w:left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0" w:type="dxa"/>
            <w:tcBorders>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399" w:type="dxa"/>
            <w:tcBorders>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8</w:t>
            </w:r>
          </w:p>
        </w:tc>
        <w:tc>
          <w:tcPr>
            <w:tcW w:w="401"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6</w:t>
            </w:r>
          </w:p>
        </w:tc>
        <w:tc>
          <w:tcPr>
            <w:tcW w:w="399" w:type="dxa"/>
            <w:tcBorders>
              <w:left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01" w:type="dxa"/>
            <w:tcBorders>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15" w:type="dxa"/>
            <w:tcBorders>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6</w:t>
            </w:r>
          </w:p>
        </w:tc>
        <w:tc>
          <w:tcPr>
            <w:tcW w:w="510" w:type="dxa"/>
            <w:tcBorders>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6</w:t>
            </w:r>
          </w:p>
        </w:tc>
        <w:tc>
          <w:tcPr>
            <w:tcW w:w="415" w:type="dxa"/>
            <w:tcBorders>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10" w:type="dxa"/>
            <w:tcBorders>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504" w:type="dxa"/>
            <w:tcBorders>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r>
      <w:tr>
        <w:trPr>
          <w:trHeight w:val="330" w:hRule="atLeast"/>
        </w:trPr>
        <w:tc>
          <w:tcPr>
            <w:tcW w:w="2681" w:type="dxa"/>
            <w:tcBorders>
              <w:top w:val="single" w:sz="8" w:space="0" w:color="00000A"/>
              <w:left w:val="single" w:sz="8" w:space="0" w:color="00000A"/>
              <w:bottom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VABA  TUNNIMAHT</w:t>
            </w:r>
          </w:p>
        </w:tc>
        <w:tc>
          <w:tcPr>
            <w:tcW w:w="518" w:type="dxa"/>
            <w:tcBorders>
              <w:top w:val="single" w:sz="8" w:space="0" w:color="00000A"/>
              <w:left w:val="single" w:sz="8" w:space="0" w:color="00000A"/>
              <w:bottom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8</w:t>
            </w:r>
          </w:p>
        </w:tc>
        <w:tc>
          <w:tcPr>
            <w:tcW w:w="400" w:type="dxa"/>
            <w:tcBorders>
              <w:top w:val="single" w:sz="8" w:space="0" w:color="00000A"/>
              <w:left w:val="single" w:sz="4" w:space="0" w:color="00000A"/>
              <w:bottom w:val="single" w:sz="8"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top w:val="single" w:sz="8" w:space="0" w:color="00000A"/>
              <w:left w:val="single" w:sz="8" w:space="0" w:color="00000A"/>
              <w:bottom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top w:val="single" w:sz="8" w:space="0" w:color="00000A"/>
              <w:left w:val="single" w:sz="4" w:space="0" w:color="00000A"/>
              <w:bottom w:val="single" w:sz="8"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top w:val="single" w:sz="8" w:space="0" w:color="00000A"/>
              <w:bottom w:val="single" w:sz="8"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top w:val="single" w:sz="8" w:space="0" w:color="00000A"/>
              <w:bottom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10</w:t>
            </w:r>
          </w:p>
        </w:tc>
        <w:tc>
          <w:tcPr>
            <w:tcW w:w="401" w:type="dxa"/>
            <w:tcBorders>
              <w:top w:val="single" w:sz="8" w:space="0" w:color="00000A"/>
              <w:left w:val="single" w:sz="4" w:space="0" w:color="00000A"/>
              <w:bottom w:val="single" w:sz="8"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399" w:type="dxa"/>
            <w:tcBorders>
              <w:top w:val="single" w:sz="8" w:space="0" w:color="00000A"/>
              <w:left w:val="single" w:sz="8" w:space="0" w:color="00000A"/>
              <w:bottom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top w:val="single" w:sz="8" w:space="0" w:color="00000A"/>
              <w:left w:val="single" w:sz="4" w:space="0" w:color="00000A"/>
              <w:bottom w:val="single" w:sz="8"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top w:val="single" w:sz="8" w:space="0" w:color="00000A"/>
              <w:bottom w:val="single" w:sz="8"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top w:val="single" w:sz="8" w:space="0" w:color="00000A"/>
              <w:bottom w:val="single" w:sz="8"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4</w:t>
            </w:r>
          </w:p>
        </w:tc>
        <w:tc>
          <w:tcPr>
            <w:tcW w:w="510" w:type="dxa"/>
            <w:tcBorders>
              <w:top w:val="single" w:sz="8" w:space="0" w:color="00000A"/>
              <w:bottom w:val="single" w:sz="8"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15" w:type="dxa"/>
            <w:tcBorders>
              <w:top w:val="single" w:sz="8" w:space="0" w:color="00000A"/>
              <w:bottom w:val="single" w:sz="8"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top w:val="single" w:sz="8" w:space="0" w:color="00000A"/>
              <w:bottom w:val="single" w:sz="8"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04" w:type="dxa"/>
            <w:tcBorders>
              <w:top w:val="single" w:sz="8" w:space="0" w:color="00000A"/>
              <w:bottom w:val="single" w:sz="8"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r>
      <w:tr>
        <w:trPr>
          <w:trHeight w:val="945" w:hRule="atLeast"/>
        </w:trPr>
        <w:tc>
          <w:tcPr>
            <w:tcW w:w="2681"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xml:space="preserve">väärtuskasvatus (lõimitud inimeseõpetusega) </w:t>
            </w:r>
          </w:p>
        </w:tc>
        <w:tc>
          <w:tcPr>
            <w:tcW w:w="518"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left w:val="single" w:sz="4" w:space="0" w:color="00000A"/>
              <w:bottom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3</w:t>
            </w:r>
          </w:p>
        </w:tc>
        <w:tc>
          <w:tcPr>
            <w:tcW w:w="402"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0" w:type="dxa"/>
            <w:tcBorders>
              <w:left w:val="single" w:sz="4" w:space="0" w:color="00000A"/>
              <w:bottom w:val="single" w:sz="4"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399"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left w:val="single" w:sz="4" w:space="0" w:color="00000A"/>
              <w:bottom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3</w:t>
            </w:r>
          </w:p>
        </w:tc>
        <w:tc>
          <w:tcPr>
            <w:tcW w:w="399"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left w:val="single" w:sz="4" w:space="0" w:color="00000A"/>
              <w:bottom w:val="single" w:sz="4"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15"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15"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04"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r>
      <w:tr>
        <w:trPr>
          <w:trHeight w:val="315" w:hRule="atLeast"/>
        </w:trPr>
        <w:tc>
          <w:tcPr>
            <w:tcW w:w="2681"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vormijoonistamine</w:t>
            </w:r>
          </w:p>
        </w:tc>
        <w:tc>
          <w:tcPr>
            <w:tcW w:w="518"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left w:val="single" w:sz="4" w:space="0" w:color="00000A"/>
              <w:bottom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3</w:t>
            </w:r>
          </w:p>
        </w:tc>
        <w:tc>
          <w:tcPr>
            <w:tcW w:w="402"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0" w:type="dxa"/>
            <w:tcBorders>
              <w:left w:val="single" w:sz="4" w:space="0" w:color="00000A"/>
              <w:bottom w:val="single" w:sz="4"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399"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left w:val="single" w:sz="4" w:space="0" w:color="00000A"/>
              <w:bottom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highlight w:val="green"/>
                <w:lang w:eastAsia="et-EE"/>
              </w:rPr>
            </w:pPr>
            <w:r>
              <w:rPr>
                <w:rFonts w:eastAsia="Times New Roman" w:cs="Times New Roman" w:ascii="Times New Roman" w:hAnsi="Times New Roman"/>
                <w:b/>
                <w:bCs/>
                <w:color w:val="0000FF"/>
                <w:sz w:val="24"/>
                <w:szCs w:val="24"/>
                <w:highlight w:val="green"/>
                <w:lang w:eastAsia="et-EE"/>
              </w:rPr>
              <w:t>2</w:t>
            </w:r>
          </w:p>
        </w:tc>
        <w:tc>
          <w:tcPr>
            <w:tcW w:w="399"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left w:val="single" w:sz="4" w:space="0" w:color="00000A"/>
              <w:bottom w:val="single" w:sz="4"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15"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04"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r>
      <w:tr>
        <w:trPr>
          <w:trHeight w:val="315" w:hRule="atLeast"/>
        </w:trPr>
        <w:tc>
          <w:tcPr>
            <w:tcW w:w="2681"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maalimine</w:t>
            </w:r>
          </w:p>
        </w:tc>
        <w:tc>
          <w:tcPr>
            <w:tcW w:w="518"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left w:val="single" w:sz="4" w:space="0" w:color="00000A"/>
              <w:bottom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3</w:t>
            </w:r>
          </w:p>
        </w:tc>
        <w:tc>
          <w:tcPr>
            <w:tcW w:w="402"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0" w:type="dxa"/>
            <w:tcBorders>
              <w:left w:val="single" w:sz="4" w:space="0" w:color="00000A"/>
              <w:bottom w:val="single" w:sz="4"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399"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left w:val="single" w:sz="4" w:space="0" w:color="00000A"/>
              <w:bottom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highlight w:val="green"/>
                <w:lang w:eastAsia="et-EE"/>
              </w:rPr>
            </w:pPr>
            <w:r>
              <w:rPr>
                <w:rFonts w:eastAsia="Times New Roman" w:cs="Times New Roman" w:ascii="Times New Roman" w:hAnsi="Times New Roman"/>
                <w:b/>
                <w:bCs/>
                <w:color w:val="0000FF"/>
                <w:sz w:val="24"/>
                <w:szCs w:val="24"/>
                <w:highlight w:val="green"/>
                <w:lang w:eastAsia="et-EE"/>
              </w:rPr>
              <w:t>4</w:t>
            </w:r>
          </w:p>
        </w:tc>
        <w:tc>
          <w:tcPr>
            <w:tcW w:w="399"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left w:val="single" w:sz="4" w:space="0" w:color="00000A"/>
              <w:bottom w:val="single" w:sz="4"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w:t>
            </w:r>
          </w:p>
        </w:tc>
        <w:tc>
          <w:tcPr>
            <w:tcW w:w="415"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15"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04"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r>
      <w:tr>
        <w:trPr>
          <w:trHeight w:val="315" w:hRule="atLeast"/>
        </w:trPr>
        <w:tc>
          <w:tcPr>
            <w:tcW w:w="2681"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rütmika</w:t>
            </w:r>
          </w:p>
        </w:tc>
        <w:tc>
          <w:tcPr>
            <w:tcW w:w="518"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left w:val="single" w:sz="4" w:space="0" w:color="00000A"/>
              <w:bottom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3</w:t>
            </w:r>
          </w:p>
        </w:tc>
        <w:tc>
          <w:tcPr>
            <w:tcW w:w="402"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0" w:type="dxa"/>
            <w:tcBorders>
              <w:left w:val="single" w:sz="4" w:space="0" w:color="00000A"/>
              <w:bottom w:val="single" w:sz="4"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399"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left w:val="single" w:sz="4" w:space="0" w:color="00000A"/>
              <w:bottom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2</w:t>
            </w:r>
          </w:p>
        </w:tc>
        <w:tc>
          <w:tcPr>
            <w:tcW w:w="399"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left w:val="single" w:sz="4" w:space="0" w:color="00000A"/>
              <w:bottom w:val="single" w:sz="4"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401"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15"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04"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r>
      <w:tr>
        <w:trPr>
          <w:trHeight w:val="315" w:hRule="atLeast"/>
        </w:trPr>
        <w:tc>
          <w:tcPr>
            <w:tcW w:w="2681"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arvutiõpetus</w:t>
            </w:r>
          </w:p>
        </w:tc>
        <w:tc>
          <w:tcPr>
            <w:tcW w:w="518"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left w:val="single" w:sz="4" w:space="0" w:color="00000A"/>
              <w:bottom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left w:val="single" w:sz="4" w:space="0" w:color="00000A"/>
              <w:bottom w:val="single" w:sz="4"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left w:val="single" w:sz="4" w:space="0" w:color="00000A"/>
              <w:bottom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399" w:type="dxa"/>
            <w:tcBorders>
              <w:left w:val="single" w:sz="8" w:space="0" w:color="00000A"/>
              <w:bottom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left w:val="single" w:sz="4" w:space="0" w:color="00000A"/>
              <w:bottom w:val="single" w:sz="4"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2</w:t>
            </w:r>
          </w:p>
        </w:tc>
        <w:tc>
          <w:tcPr>
            <w:tcW w:w="415"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w:t>
            </w:r>
          </w:p>
        </w:tc>
        <w:tc>
          <w:tcPr>
            <w:tcW w:w="510" w:type="dxa"/>
            <w:tcBorders>
              <w:bottom w:val="single" w:sz="4"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0,5</w:t>
            </w:r>
          </w:p>
        </w:tc>
        <w:tc>
          <w:tcPr>
            <w:tcW w:w="504" w:type="dxa"/>
            <w:tcBorders>
              <w:bottom w:val="single" w:sz="4"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0,5</w:t>
            </w:r>
          </w:p>
        </w:tc>
      </w:tr>
      <w:tr>
        <w:trPr>
          <w:trHeight w:val="330" w:hRule="atLeast"/>
        </w:trPr>
        <w:tc>
          <w:tcPr>
            <w:tcW w:w="2681" w:type="dxa"/>
            <w:tcBorders>
              <w:left w:val="single" w:sz="8" w:space="0" w:color="00000A"/>
              <w:bottom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karjääriõpetus</w:t>
            </w:r>
          </w:p>
        </w:tc>
        <w:tc>
          <w:tcPr>
            <w:tcW w:w="518" w:type="dxa"/>
            <w:tcBorders>
              <w:left w:val="single" w:sz="8" w:space="0" w:color="00000A"/>
              <w:bottom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left w:val="single" w:sz="4" w:space="0" w:color="00000A"/>
              <w:bottom w:val="single" w:sz="8"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402" w:type="dxa"/>
            <w:tcBorders>
              <w:left w:val="single" w:sz="8" w:space="0" w:color="00000A"/>
              <w:bottom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0" w:type="dxa"/>
            <w:tcBorders>
              <w:left w:val="single" w:sz="4" w:space="0" w:color="00000A"/>
              <w:bottom w:val="single" w:sz="8"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399" w:type="dxa"/>
            <w:tcBorders>
              <w:bottom w:val="single" w:sz="8"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left w:val="single" w:sz="4" w:space="0" w:color="00000A"/>
              <w:bottom w:val="single" w:sz="8"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 </w:t>
            </w:r>
          </w:p>
        </w:tc>
        <w:tc>
          <w:tcPr>
            <w:tcW w:w="399" w:type="dxa"/>
            <w:tcBorders>
              <w:left w:val="single" w:sz="8" w:space="0" w:color="00000A"/>
              <w:bottom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left w:val="single" w:sz="4" w:space="0" w:color="00000A"/>
              <w:bottom w:val="single" w:sz="8" w:space="0" w:color="00000A"/>
              <w:right w:val="single" w:sz="4" w:space="0" w:color="00000A"/>
            </w:tcBorders>
            <w:shd w:color="000000" w:fill="99FF99"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01" w:type="dxa"/>
            <w:tcBorders>
              <w:bottom w:val="single" w:sz="8"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415" w:type="dxa"/>
            <w:tcBorders>
              <w:bottom w:val="single" w:sz="8"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8"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0,5</w:t>
            </w:r>
          </w:p>
        </w:tc>
        <w:tc>
          <w:tcPr>
            <w:tcW w:w="415" w:type="dxa"/>
            <w:tcBorders>
              <w:bottom w:val="single" w:sz="8"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10" w:type="dxa"/>
            <w:tcBorders>
              <w:bottom w:val="single" w:sz="8" w:space="0" w:color="00000A"/>
              <w:right w:val="single" w:sz="4"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p>
        </w:tc>
        <w:tc>
          <w:tcPr>
            <w:tcW w:w="504" w:type="dxa"/>
            <w:tcBorders>
              <w:bottom w:val="single" w:sz="8" w:space="0" w:color="00000A"/>
              <w:right w:val="single" w:sz="8" w:space="0" w:color="00000A"/>
            </w:tcBorders>
            <w:shd w:color="000000" w:fill="99FF99"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0,5</w:t>
            </w:r>
          </w:p>
        </w:tc>
      </w:tr>
      <w:tr>
        <w:trPr>
          <w:trHeight w:val="330" w:hRule="atLeast"/>
        </w:trPr>
        <w:tc>
          <w:tcPr>
            <w:tcW w:w="2681" w:type="dxa"/>
            <w:tcBorders>
              <w:left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 </w:t>
            </w:r>
            <w:r>
              <w:rPr>
                <w:rFonts w:eastAsia="Times New Roman" w:cs="Times New Roman" w:ascii="Times New Roman" w:hAnsi="Times New Roman"/>
                <w:b/>
                <w:bCs/>
                <w:sz w:val="24"/>
                <w:szCs w:val="24"/>
                <w:lang w:eastAsia="et-EE"/>
              </w:rPr>
              <w:t>KOKKU</w:t>
            </w:r>
          </w:p>
        </w:tc>
        <w:tc>
          <w:tcPr>
            <w:tcW w:w="518" w:type="dxa"/>
            <w:tcBorders>
              <w:left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68</w:t>
            </w:r>
          </w:p>
        </w:tc>
        <w:tc>
          <w:tcPr>
            <w:tcW w:w="400" w:type="dxa"/>
            <w:tcBorders>
              <w:left w:val="single" w:sz="4" w:space="0" w:color="00000A"/>
              <w:bottom w:val="single" w:sz="8"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64</w:t>
            </w:r>
          </w:p>
        </w:tc>
        <w:tc>
          <w:tcPr>
            <w:tcW w:w="402" w:type="dxa"/>
            <w:tcBorders>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19</w:t>
            </w:r>
          </w:p>
        </w:tc>
        <w:tc>
          <w:tcPr>
            <w:tcW w:w="400" w:type="dxa"/>
            <w:tcBorders>
              <w:left w:val="single" w:sz="4" w:space="0" w:color="00000A"/>
              <w:bottom w:val="single" w:sz="8" w:space="0" w:color="00000A"/>
              <w:right w:val="single" w:sz="4"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21</w:t>
            </w:r>
          </w:p>
        </w:tc>
        <w:tc>
          <w:tcPr>
            <w:tcW w:w="399" w:type="dxa"/>
            <w:tcBorders>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24</w:t>
            </w:r>
          </w:p>
        </w:tc>
        <w:tc>
          <w:tcPr>
            <w:tcW w:w="401" w:type="dxa"/>
            <w:tcBorders>
              <w:left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83</w:t>
            </w:r>
          </w:p>
        </w:tc>
        <w:tc>
          <w:tcPr>
            <w:tcW w:w="401" w:type="dxa"/>
            <w:tcBorders>
              <w:left w:val="single" w:sz="4" w:space="0" w:color="00000A"/>
              <w:bottom w:val="single" w:sz="8" w:space="0" w:color="00000A"/>
              <w:right w:val="single" w:sz="8"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79</w:t>
            </w:r>
          </w:p>
        </w:tc>
        <w:tc>
          <w:tcPr>
            <w:tcW w:w="399" w:type="dxa"/>
            <w:tcBorders>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24</w:t>
            </w:r>
          </w:p>
        </w:tc>
        <w:tc>
          <w:tcPr>
            <w:tcW w:w="401" w:type="dxa"/>
            <w:tcBorders>
              <w:left w:val="single" w:sz="4" w:space="0" w:color="00000A"/>
              <w:bottom w:val="single" w:sz="8" w:space="0" w:color="00000A"/>
              <w:right w:val="single" w:sz="4" w:space="0" w:color="00000A"/>
            </w:tcBorders>
            <w:shd w:color="auto" w:fill="auto" w:val="clear"/>
            <w:tcMar>
              <w:left w:w="65" w:type="dxa"/>
            </w:tcM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25</w:t>
            </w:r>
          </w:p>
        </w:tc>
        <w:tc>
          <w:tcPr>
            <w:tcW w:w="401" w:type="dxa"/>
            <w:tcBorders>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30</w:t>
            </w:r>
          </w:p>
        </w:tc>
        <w:tc>
          <w:tcPr>
            <w:tcW w:w="415" w:type="dxa"/>
            <w:tcBorders>
              <w:left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94</w:t>
            </w:r>
          </w:p>
        </w:tc>
        <w:tc>
          <w:tcPr>
            <w:tcW w:w="510"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FF"/>
                <w:sz w:val="24"/>
                <w:szCs w:val="24"/>
                <w:lang w:eastAsia="et-EE"/>
              </w:rPr>
            </w:pPr>
            <w:r>
              <w:rPr>
                <w:rFonts w:eastAsia="Times New Roman" w:cs="Times New Roman" w:ascii="Times New Roman" w:hAnsi="Times New Roman"/>
                <w:b/>
                <w:bCs/>
                <w:color w:val="0000FF"/>
                <w:sz w:val="24"/>
                <w:szCs w:val="24"/>
                <w:lang w:eastAsia="et-EE"/>
              </w:rPr>
              <w:t>94</w:t>
            </w:r>
          </w:p>
        </w:tc>
        <w:tc>
          <w:tcPr>
            <w:tcW w:w="415"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30</w:t>
            </w:r>
          </w:p>
        </w:tc>
        <w:tc>
          <w:tcPr>
            <w:tcW w:w="510"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32</w:t>
            </w:r>
          </w:p>
        </w:tc>
        <w:tc>
          <w:tcPr>
            <w:tcW w:w="504"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sz w:val="24"/>
                <w:szCs w:val="24"/>
                <w:lang w:eastAsia="et-EE"/>
              </w:rPr>
            </w:pPr>
            <w:r>
              <w:rPr>
                <w:rFonts w:eastAsia="Times New Roman" w:cs="Times New Roman" w:ascii="Times New Roman" w:hAnsi="Times New Roman"/>
                <w:b/>
                <w:bCs/>
                <w:sz w:val="24"/>
                <w:szCs w:val="24"/>
                <w:lang w:eastAsia="et-EE"/>
              </w:rPr>
              <w:t>32</w:t>
            </w:r>
          </w:p>
        </w:tc>
      </w:tr>
      <w:tr>
        <w:trPr>
          <w:trHeight w:val="330" w:hRule="atLeast"/>
        </w:trPr>
        <w:tc>
          <w:tcPr>
            <w:tcW w:w="2681" w:type="dxa"/>
            <w:tcBorders>
              <w:left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Vaba</w:t>
            </w:r>
          </w:p>
        </w:tc>
        <w:tc>
          <w:tcPr>
            <w:tcW w:w="518" w:type="dxa"/>
            <w:tcBorders>
              <w:left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t> </w:t>
            </w:r>
          </w:p>
        </w:tc>
        <w:tc>
          <w:tcPr>
            <w:tcW w:w="400"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t> </w:t>
            </w:r>
          </w:p>
        </w:tc>
        <w:tc>
          <w:tcPr>
            <w:tcW w:w="402"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FF0000"/>
                <w:sz w:val="24"/>
                <w:szCs w:val="24"/>
                <w:lang w:eastAsia="et-EE"/>
              </w:rPr>
            </w:pPr>
            <w:r>
              <w:rPr>
                <w:rFonts w:eastAsia="Times New Roman" w:cs="Times New Roman" w:ascii="Times New Roman" w:hAnsi="Times New Roman"/>
                <w:color w:val="FF0000"/>
                <w:sz w:val="24"/>
                <w:szCs w:val="24"/>
                <w:lang w:eastAsia="et-EE"/>
              </w:rPr>
              <w:t>1</w:t>
            </w:r>
          </w:p>
        </w:tc>
        <w:tc>
          <w:tcPr>
            <w:tcW w:w="400"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0000"/>
                <w:sz w:val="24"/>
                <w:szCs w:val="24"/>
                <w:lang w:eastAsia="et-EE"/>
              </w:rPr>
            </w:pPr>
            <w:r>
              <w:rPr>
                <w:rFonts w:eastAsia="Times New Roman" w:cs="Times New Roman" w:ascii="Times New Roman" w:hAnsi="Times New Roman"/>
                <w:b/>
                <w:bCs/>
                <w:color w:val="FF0000"/>
                <w:sz w:val="24"/>
                <w:szCs w:val="24"/>
                <w:lang w:eastAsia="et-EE"/>
              </w:rPr>
              <w:t>2</w:t>
            </w:r>
          </w:p>
        </w:tc>
        <w:tc>
          <w:tcPr>
            <w:tcW w:w="399"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0000"/>
                <w:sz w:val="24"/>
                <w:szCs w:val="24"/>
                <w:lang w:eastAsia="et-EE"/>
              </w:rPr>
            </w:pPr>
            <w:r>
              <w:rPr>
                <w:rFonts w:eastAsia="Times New Roman" w:cs="Times New Roman" w:ascii="Times New Roman" w:hAnsi="Times New Roman"/>
                <w:b/>
                <w:bCs/>
                <w:color w:val="FF0000"/>
                <w:sz w:val="24"/>
                <w:szCs w:val="24"/>
                <w:lang w:eastAsia="et-EE"/>
              </w:rPr>
              <w:t>1</w:t>
            </w:r>
          </w:p>
        </w:tc>
        <w:tc>
          <w:tcPr>
            <w:tcW w:w="401"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 </w:t>
            </w:r>
          </w:p>
        </w:tc>
        <w:tc>
          <w:tcPr>
            <w:tcW w:w="401" w:type="dxa"/>
            <w:tcBorders>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 </w:t>
            </w:r>
          </w:p>
        </w:tc>
        <w:tc>
          <w:tcPr>
            <w:tcW w:w="399" w:type="dxa"/>
            <w:tcBorders>
              <w:left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0000"/>
                <w:sz w:val="24"/>
                <w:szCs w:val="24"/>
                <w:lang w:eastAsia="et-EE"/>
              </w:rPr>
            </w:pPr>
            <w:r>
              <w:rPr>
                <w:rFonts w:eastAsia="Times New Roman" w:cs="Times New Roman" w:ascii="Times New Roman" w:hAnsi="Times New Roman"/>
                <w:b/>
                <w:bCs/>
                <w:color w:val="FF0000"/>
                <w:sz w:val="24"/>
                <w:szCs w:val="24"/>
                <w:lang w:eastAsia="et-EE"/>
              </w:rPr>
              <w:t>1</w:t>
            </w:r>
          </w:p>
        </w:tc>
        <w:tc>
          <w:tcPr>
            <w:tcW w:w="401"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0000"/>
                <w:sz w:val="24"/>
                <w:szCs w:val="24"/>
                <w:lang w:eastAsia="et-EE"/>
              </w:rPr>
            </w:pPr>
            <w:r>
              <w:rPr>
                <w:rFonts w:eastAsia="Times New Roman" w:cs="Times New Roman" w:ascii="Times New Roman" w:hAnsi="Times New Roman"/>
                <w:b/>
                <w:bCs/>
                <w:color w:val="FF0000"/>
                <w:sz w:val="24"/>
                <w:szCs w:val="24"/>
                <w:lang w:eastAsia="et-EE"/>
              </w:rPr>
              <w:t>3</w:t>
            </w:r>
          </w:p>
        </w:tc>
        <w:tc>
          <w:tcPr>
            <w:tcW w:w="401"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 </w:t>
            </w:r>
          </w:p>
        </w:tc>
        <w:tc>
          <w:tcPr>
            <w:tcW w:w="415"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 </w:t>
            </w:r>
          </w:p>
        </w:tc>
        <w:tc>
          <w:tcPr>
            <w:tcW w:w="510" w:type="dxa"/>
            <w:tcBorders>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 </w:t>
            </w:r>
          </w:p>
        </w:tc>
        <w:tc>
          <w:tcPr>
            <w:tcW w:w="415" w:type="dxa"/>
            <w:tcBorders>
              <w:left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0000"/>
                <w:sz w:val="24"/>
                <w:szCs w:val="24"/>
                <w:lang w:eastAsia="et-EE"/>
              </w:rPr>
            </w:pPr>
            <w:r>
              <w:rPr>
                <w:rFonts w:eastAsia="Times New Roman" w:cs="Times New Roman" w:ascii="Times New Roman" w:hAnsi="Times New Roman"/>
                <w:b/>
                <w:bCs/>
                <w:color w:val="FF0000"/>
                <w:sz w:val="24"/>
                <w:szCs w:val="24"/>
                <w:lang w:eastAsia="et-EE"/>
              </w:rPr>
              <w:t> </w:t>
            </w:r>
          </w:p>
        </w:tc>
        <w:tc>
          <w:tcPr>
            <w:tcW w:w="510"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FF0000"/>
                <w:sz w:val="24"/>
                <w:szCs w:val="24"/>
                <w:lang w:eastAsia="et-EE"/>
              </w:rPr>
            </w:pPr>
            <w:r>
              <w:rPr>
                <w:rFonts w:eastAsia="Times New Roman" w:cs="Times New Roman" w:ascii="Times New Roman" w:hAnsi="Times New Roman"/>
                <w:b/>
                <w:bCs/>
                <w:color w:val="FF0000"/>
                <w:sz w:val="24"/>
                <w:szCs w:val="24"/>
                <w:lang w:eastAsia="et-EE"/>
              </w:rPr>
              <w:t> </w:t>
            </w:r>
          </w:p>
        </w:tc>
        <w:tc>
          <w:tcPr>
            <w:tcW w:w="504"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t> </w:t>
            </w:r>
          </w:p>
        </w:tc>
      </w:tr>
      <w:tr>
        <w:trPr>
          <w:trHeight w:val="645" w:hRule="atLeast"/>
        </w:trPr>
        <w:tc>
          <w:tcPr>
            <w:tcW w:w="2681" w:type="dxa"/>
            <w:tcBorders>
              <w:left w:val="single" w:sz="8" w:space="0" w:color="00000A"/>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 xml:space="preserve">Lubatud maksimaalne  koormus </w:t>
            </w:r>
          </w:p>
        </w:tc>
        <w:tc>
          <w:tcPr>
            <w:tcW w:w="518" w:type="dxa"/>
            <w:tcBorders>
              <w:left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t> </w:t>
            </w:r>
          </w:p>
        </w:tc>
        <w:tc>
          <w:tcPr>
            <w:tcW w:w="400"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t> </w:t>
            </w:r>
          </w:p>
        </w:tc>
        <w:tc>
          <w:tcPr>
            <w:tcW w:w="402"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20</w:t>
            </w:r>
          </w:p>
        </w:tc>
        <w:tc>
          <w:tcPr>
            <w:tcW w:w="400"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23</w:t>
            </w:r>
          </w:p>
        </w:tc>
        <w:tc>
          <w:tcPr>
            <w:tcW w:w="399" w:type="dxa"/>
            <w:tcBorders>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25</w:t>
            </w:r>
          </w:p>
        </w:tc>
        <w:tc>
          <w:tcPr>
            <w:tcW w:w="401" w:type="dxa"/>
            <w:tcBorders>
              <w:left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 </w:t>
            </w:r>
          </w:p>
        </w:tc>
        <w:tc>
          <w:tcPr>
            <w:tcW w:w="401"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 </w:t>
            </w:r>
          </w:p>
        </w:tc>
        <w:tc>
          <w:tcPr>
            <w:tcW w:w="399"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25</w:t>
            </w:r>
          </w:p>
        </w:tc>
        <w:tc>
          <w:tcPr>
            <w:tcW w:w="401"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28</w:t>
            </w:r>
          </w:p>
        </w:tc>
        <w:tc>
          <w:tcPr>
            <w:tcW w:w="401" w:type="dxa"/>
            <w:tcBorders>
              <w:bottom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30</w:t>
            </w:r>
          </w:p>
        </w:tc>
        <w:tc>
          <w:tcPr>
            <w:tcW w:w="415" w:type="dxa"/>
            <w:tcBorders>
              <w:left w:val="single" w:sz="8" w:space="0" w:color="00000A"/>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 </w:t>
            </w:r>
          </w:p>
        </w:tc>
        <w:tc>
          <w:tcPr>
            <w:tcW w:w="510"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 </w:t>
            </w:r>
          </w:p>
        </w:tc>
        <w:tc>
          <w:tcPr>
            <w:tcW w:w="415"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30</w:t>
            </w:r>
          </w:p>
        </w:tc>
        <w:tc>
          <w:tcPr>
            <w:tcW w:w="510" w:type="dxa"/>
            <w:tcBorders>
              <w:bottom w:val="single" w:sz="8" w:space="0" w:color="00000A"/>
              <w:right w:val="single" w:sz="4"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32</w:t>
            </w:r>
          </w:p>
        </w:tc>
        <w:tc>
          <w:tcPr>
            <w:tcW w:w="504" w:type="dxa"/>
            <w:tcBorders>
              <w:bottom w:val="single" w:sz="8" w:space="0" w:color="00000A"/>
              <w:right w:val="single" w:sz="8" w:space="0" w:color="00000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et-EE"/>
              </w:rPr>
            </w:pPr>
            <w:r>
              <w:rPr>
                <w:rFonts w:eastAsia="Times New Roman" w:cs="Times New Roman" w:ascii="Times New Roman" w:hAnsi="Times New Roman"/>
                <w:b/>
                <w:bCs/>
                <w:color w:val="000000"/>
                <w:sz w:val="24"/>
                <w:szCs w:val="24"/>
                <w:lang w:eastAsia="et-EE"/>
              </w:rPr>
              <w:t>32</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ealkiri3"/>
        <w:spacing w:lineRule="auto" w:line="240" w:before="0" w:after="0"/>
        <w:jc w:val="both"/>
        <w:rPr>
          <w:rFonts w:ascii="Times New Roman" w:hAnsi="Times New Roman" w:cs="Times New Roman"/>
          <w:color w:val="0066FF"/>
          <w:sz w:val="24"/>
          <w:szCs w:val="24"/>
        </w:rPr>
      </w:pPr>
      <w:bookmarkStart w:id="66" w:name="_Toc520837834"/>
      <w:bookmarkStart w:id="67" w:name="_Toc520878714"/>
      <w:bookmarkStart w:id="68" w:name="_Toc522547508"/>
      <w:bookmarkStart w:id="69" w:name="_Toc522547569"/>
      <w:bookmarkStart w:id="70" w:name="_Toc520874143"/>
      <w:r>
        <w:rPr>
          <w:rFonts w:cs="Times New Roman" w:ascii="Times New Roman" w:hAnsi="Times New Roman"/>
          <w:color w:val="0066FF"/>
          <w:sz w:val="24"/>
          <w:szCs w:val="24"/>
        </w:rPr>
        <w:t>4.3. L</w:t>
      </w:r>
      <w:bookmarkStart w:id="71" w:name="_Toc520874144"/>
      <w:bookmarkEnd w:id="70"/>
      <w:r>
        <w:rPr>
          <w:rFonts w:cs="Times New Roman" w:ascii="Times New Roman" w:hAnsi="Times New Roman"/>
          <w:color w:val="0066FF"/>
          <w:sz w:val="24"/>
          <w:szCs w:val="24"/>
        </w:rPr>
        <w:t>äbivate teemade ja lõimingu rakendamine</w:t>
      </w:r>
      <w:bookmarkEnd w:id="66"/>
      <w:bookmarkEnd w:id="67"/>
      <w:bookmarkEnd w:id="68"/>
      <w:bookmarkEnd w:id="69"/>
      <w:bookmarkEnd w:id="71"/>
      <w:r>
        <w:rPr>
          <w:rFonts w:cs="Times New Roman" w:ascii="Times New Roman" w:hAnsi="Times New Roman"/>
          <w:color w:val="0066FF"/>
          <w:sz w:val="24"/>
          <w:szCs w:val="24"/>
        </w:rPr>
        <w:t xml:space="preserve">  </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2"/>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Läbivad teemad on üld- ja valdkonnapädevuste, õppeainete ja ainevaldkondade</w:t>
      </w:r>
      <w:r>
        <w:rPr>
          <w:rFonts w:cs="Times New Roman" w:ascii="Times New Roman" w:hAnsi="Times New Roman"/>
          <w:b/>
          <w:sz w:val="24"/>
          <w:szCs w:val="24"/>
        </w:rPr>
        <w:t xml:space="preserve"> </w:t>
      </w:r>
      <w:r>
        <w:rPr>
          <w:rFonts w:cs="Times New Roman" w:ascii="Times New Roman" w:hAnsi="Times New Roman"/>
          <w:sz w:val="24"/>
          <w:szCs w:val="24"/>
        </w:rPr>
        <w:t xml:space="preserve">lõimingu vahendiks ning neid arvestatakse koolikeskkonna kujundamisel. Läbivad teemad on aineülesed ja ühiskonnas tähtsustatud ning võimaldavad luua ettekujutuse ühiskonna kui terviku arengust, toetades õpilase suutlikkust oma teadmisi erinevates olukordades rakendada.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2"/>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Koolis käsitletakse vastavalt riiklikele õppekavadele õpetuses ja kasvatuses  järgmisi läbivaid teemasid:</w:t>
      </w:r>
    </w:p>
    <w:p>
      <w:pPr>
        <w:pStyle w:val="Normal"/>
        <w:widowControl w:val="false"/>
        <w:numPr>
          <w:ilvl w:val="0"/>
          <w:numId w:val="11"/>
        </w:numPr>
        <w:spacing w:lineRule="auto" w:line="240" w:before="0" w:after="0"/>
        <w:jc w:val="both"/>
        <w:rPr>
          <w:rFonts w:ascii="Times New Roman" w:hAnsi="Times New Roman"/>
          <w:sz w:val="24"/>
          <w:szCs w:val="24"/>
        </w:rPr>
      </w:pPr>
      <w:r>
        <w:rPr>
          <w:rFonts w:ascii="Times New Roman" w:hAnsi="Times New Roman"/>
          <w:b/>
          <w:bCs/>
          <w:sz w:val="24"/>
          <w:szCs w:val="24"/>
        </w:rPr>
        <w:t>väärtused ja kõlblus</w:t>
      </w:r>
      <w:r>
        <w:rPr>
          <w:rFonts w:ascii="Times New Roman" w:hAnsi="Times New Roman"/>
          <w:sz w:val="24"/>
          <w:szCs w:val="24"/>
        </w:rPr>
        <w:t xml:space="preserve"> –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w:pPr>
        <w:pStyle w:val="Normal"/>
        <w:widowControl w:val="false"/>
        <w:numPr>
          <w:ilvl w:val="0"/>
          <w:numId w:val="11"/>
        </w:numPr>
        <w:spacing w:lineRule="auto" w:line="240" w:before="0" w:after="0"/>
        <w:jc w:val="both"/>
        <w:rPr>
          <w:rFonts w:ascii="Times New Roman" w:hAnsi="Times New Roman"/>
          <w:sz w:val="24"/>
          <w:szCs w:val="24"/>
        </w:rPr>
      </w:pPr>
      <w:r>
        <w:rPr>
          <w:rFonts w:ascii="Times New Roman" w:hAnsi="Times New Roman"/>
          <w:b/>
          <w:bCs/>
          <w:sz w:val="24"/>
          <w:szCs w:val="24"/>
        </w:rPr>
        <w:t>kultuuriline identiteet</w:t>
      </w:r>
      <w:r>
        <w:rPr>
          <w:rFonts w:ascii="Times New Roman" w:hAnsi="Times New Roman"/>
          <w:sz w:val="24"/>
          <w:szCs w:val="24"/>
        </w:rPr>
        <w:t xml:space="preserve"> –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w:t>
      </w:r>
    </w:p>
    <w:p>
      <w:pPr>
        <w:pStyle w:val="Normal"/>
        <w:widowControl w:val="false"/>
        <w:numPr>
          <w:ilvl w:val="0"/>
          <w:numId w:val="11"/>
        </w:numPr>
        <w:spacing w:lineRule="auto" w:line="240" w:before="0" w:after="0"/>
        <w:jc w:val="both"/>
        <w:rPr>
          <w:rFonts w:ascii="Times New Roman" w:hAnsi="Times New Roman"/>
          <w:sz w:val="24"/>
          <w:szCs w:val="24"/>
        </w:rPr>
      </w:pPr>
      <w:r>
        <w:rPr>
          <w:rFonts w:ascii="Times New Roman" w:hAnsi="Times New Roman"/>
          <w:b/>
          <w:bCs/>
          <w:sz w:val="24"/>
          <w:szCs w:val="24"/>
        </w:rPr>
        <w:t>tervis ja ohutus</w:t>
      </w:r>
      <w:r>
        <w:rPr>
          <w:rFonts w:ascii="Times New Roman" w:hAnsi="Times New Roman"/>
          <w:sz w:val="24"/>
          <w:szCs w:val="24"/>
        </w:rPr>
        <w:t xml:space="preserve"> – taotletakse õpilase kujunemist vaimselt, emotsionaalselt, sotsiaalselt ja füüsiliselt terveks ühiskonnaliikmeks, kes on võimeline järgima tervislikku eluviisi, käituma turvaliselt ning osalema tervist edendava keskkonna kujundamises;</w:t>
      </w:r>
    </w:p>
    <w:p>
      <w:pPr>
        <w:pStyle w:val="Normal"/>
        <w:widowControl w:val="false"/>
        <w:numPr>
          <w:ilvl w:val="0"/>
          <w:numId w:val="11"/>
        </w:numPr>
        <w:spacing w:lineRule="auto" w:line="240" w:before="0" w:after="0"/>
        <w:jc w:val="both"/>
        <w:rPr>
          <w:rFonts w:ascii="Times New Roman" w:hAnsi="Times New Roman"/>
          <w:sz w:val="24"/>
          <w:szCs w:val="24"/>
        </w:rPr>
      </w:pPr>
      <w:r>
        <w:rPr>
          <w:rFonts w:ascii="Times New Roman" w:hAnsi="Times New Roman"/>
          <w:b/>
          <w:bCs/>
          <w:sz w:val="24"/>
          <w:szCs w:val="24"/>
        </w:rPr>
        <w:t>elukestev õpe ja karjääri planeerimine</w:t>
      </w:r>
      <w:r>
        <w:rPr>
          <w:rFonts w:ascii="Times New Roman" w:hAnsi="Times New Roman"/>
          <w:sz w:val="24"/>
          <w:szCs w:val="24"/>
        </w:rPr>
        <w:t xml:space="preserve"> – taotletakse õpilase kujunemist isiksuseks, kes on valmis õppima kogu elu, täitma erinevaid rolle muutuvas õpi-, elu- ja töökeskkonnas ning kujundama oma elu teadlike otsuste kaudu, sealhulgas tegema mõistlikke kutsevalikuid;</w:t>
      </w:r>
    </w:p>
    <w:p>
      <w:pPr>
        <w:pStyle w:val="Normal"/>
        <w:widowControl w:val="false"/>
        <w:numPr>
          <w:ilvl w:val="0"/>
          <w:numId w:val="11"/>
        </w:numPr>
        <w:spacing w:lineRule="auto" w:line="240" w:before="0" w:after="0"/>
        <w:jc w:val="both"/>
        <w:rPr>
          <w:rFonts w:ascii="Times New Roman" w:hAnsi="Times New Roman"/>
          <w:sz w:val="24"/>
          <w:szCs w:val="24"/>
        </w:rPr>
      </w:pPr>
      <w:r>
        <w:rPr>
          <w:rFonts w:ascii="Times New Roman" w:hAnsi="Times New Roman"/>
          <w:b/>
          <w:bCs/>
          <w:sz w:val="24"/>
          <w:szCs w:val="24"/>
        </w:rPr>
        <w:t>kodanikualgatus ja ettevõtlikkus</w:t>
      </w:r>
      <w:r>
        <w:rPr>
          <w:rFonts w:ascii="Times New Roman" w:hAnsi="Times New Roman"/>
          <w:sz w:val="24"/>
          <w:szCs w:val="24"/>
        </w:rPr>
        <w:t xml:space="preserve">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p>
    <w:p>
      <w:pPr>
        <w:pStyle w:val="Normal"/>
        <w:widowControl w:val="false"/>
        <w:numPr>
          <w:ilvl w:val="0"/>
          <w:numId w:val="11"/>
        </w:numPr>
        <w:spacing w:lineRule="auto" w:line="240" w:before="0" w:after="0"/>
        <w:jc w:val="both"/>
        <w:rPr>
          <w:rFonts w:ascii="Times New Roman" w:hAnsi="Times New Roman"/>
          <w:sz w:val="24"/>
          <w:szCs w:val="24"/>
        </w:rPr>
      </w:pPr>
      <w:r>
        <w:rPr>
          <w:rFonts w:ascii="Times New Roman" w:hAnsi="Times New Roman"/>
          <w:b/>
          <w:bCs/>
          <w:sz w:val="24"/>
          <w:szCs w:val="24"/>
        </w:rPr>
        <w:t>keskkond ja jätkusuutlik areng</w:t>
      </w:r>
      <w:r>
        <w:rPr>
          <w:rFonts w:ascii="Times New Roman" w:hAnsi="Times New Roman"/>
          <w:sz w:val="24"/>
          <w:szCs w:val="24"/>
        </w:rPr>
        <w:t xml:space="preserve"> – taotletakse õpilase kujunemist sotsiaalselt aktiivseks, vastutustundlikuks ja keskkonnateadlikuks inimeseks, kes hoiab ja kaitseb keskkonda ning väärtustades jätkusuutlikkust, on valmis leidma lahendusi keskkonna- ja inimarengu küsimustele;</w:t>
      </w:r>
    </w:p>
    <w:p>
      <w:pPr>
        <w:pStyle w:val="Normal"/>
        <w:widowControl w:val="false"/>
        <w:numPr>
          <w:ilvl w:val="0"/>
          <w:numId w:val="11"/>
        </w:numPr>
        <w:spacing w:lineRule="auto" w:line="240" w:before="0" w:after="0"/>
        <w:jc w:val="both"/>
        <w:rPr>
          <w:rFonts w:ascii="Times New Roman" w:hAnsi="Times New Roman"/>
          <w:sz w:val="24"/>
          <w:szCs w:val="24"/>
        </w:rPr>
      </w:pPr>
      <w:r>
        <w:rPr>
          <w:rFonts w:ascii="Times New Roman" w:hAnsi="Times New Roman"/>
          <w:b/>
          <w:bCs/>
          <w:sz w:val="24"/>
          <w:szCs w:val="24"/>
        </w:rPr>
        <w:t>teabekeskkond</w:t>
      </w:r>
      <w:r>
        <w:rPr>
          <w:rFonts w:ascii="Times New Roman" w:hAnsi="Times New Roman"/>
          <w:sz w:val="24"/>
          <w:szCs w:val="24"/>
        </w:rPr>
        <w:t xml:space="preserve"> – taotletakse õpilase kujunemist teabeteadlikuks inimeseks, kes tajub ja teadvustab ümbritsevat teabekeskkonda, suudab seda kriitiliselt analüüsida ning toimida selles oma eesmärkide ja ühiskonnas omaksvõetud kommunikatsioonieetika järgi;</w:t>
      </w:r>
    </w:p>
    <w:p>
      <w:pPr>
        <w:pStyle w:val="Normal"/>
        <w:widowControl w:val="false"/>
        <w:numPr>
          <w:ilvl w:val="0"/>
          <w:numId w:val="11"/>
        </w:numPr>
        <w:spacing w:lineRule="auto" w:line="240" w:before="0" w:after="0"/>
        <w:jc w:val="both"/>
        <w:rPr>
          <w:rFonts w:ascii="Times New Roman" w:hAnsi="Times New Roman"/>
          <w:sz w:val="24"/>
          <w:szCs w:val="24"/>
        </w:rPr>
      </w:pPr>
      <w:r>
        <w:rPr>
          <w:rFonts w:ascii="Times New Roman" w:hAnsi="Times New Roman"/>
          <w:b/>
          <w:bCs/>
          <w:sz w:val="24"/>
          <w:szCs w:val="24"/>
        </w:rPr>
        <w:t>tehnoloogia ja innovatsioon</w:t>
      </w:r>
      <w:r>
        <w:rPr>
          <w:rFonts w:ascii="Times New Roman" w:hAnsi="Times New Roman"/>
          <w:sz w:val="24"/>
          <w:szCs w:val="24"/>
        </w:rPr>
        <w:t xml:space="preserve"> – taotletakse õpilase kujunemist uuendusaltiks ja nüüdisaegseid tehnoloogiaid eesmärgipäraselt kasutada oskavaks inimeseks, kes tuleb toime kiiresti muutuvas tehnoloogilises elu-, õpi- ja töökeskkonnas.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2"/>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Läbivate teemade õpe realiseerub: </w:t>
      </w:r>
    </w:p>
    <w:p>
      <w:pPr>
        <w:pStyle w:val="ListParagraph"/>
        <w:numPr>
          <w:ilvl w:val="0"/>
          <w:numId w:val="5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õppekeskkonna korralduses; </w:t>
      </w:r>
    </w:p>
    <w:p>
      <w:pPr>
        <w:pStyle w:val="ListParagraph"/>
        <w:numPr>
          <w:ilvl w:val="0"/>
          <w:numId w:val="5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aineõppes; </w:t>
      </w:r>
    </w:p>
    <w:p>
      <w:pPr>
        <w:pStyle w:val="ListParagraph"/>
        <w:numPr>
          <w:ilvl w:val="0"/>
          <w:numId w:val="5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valikainete valikul - valikained toetavad läbivate teemade taotlusi; </w:t>
      </w:r>
    </w:p>
    <w:p>
      <w:pPr>
        <w:pStyle w:val="ListParagraph"/>
        <w:numPr>
          <w:ilvl w:val="0"/>
          <w:numId w:val="5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läbivatest teemadest lähtuvas või õppeaineid lõimivas loovtöös; </w:t>
      </w:r>
    </w:p>
    <w:p>
      <w:pPr>
        <w:pStyle w:val="ListParagraph"/>
        <w:numPr>
          <w:ilvl w:val="0"/>
          <w:numId w:val="5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klassi- ja koolivälisel tegevuses. </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Läbivate teemadega seotud eluvaldkondade tutvustamiseks korraldatakse ekskursioone ja õppekäike järgmiselt:</w:t>
      </w:r>
    </w:p>
    <w:p>
      <w:pPr>
        <w:pStyle w:val="ListParagraph"/>
        <w:spacing w:lineRule="auto" w:line="240" w:before="0" w:after="0"/>
        <w:ind w:left="708" w:hanging="0"/>
        <w:contextualSpacing/>
        <w:jc w:val="both"/>
        <w:rPr>
          <w:rFonts w:ascii="Times New Roman" w:hAnsi="Times New Roman" w:cs="Times New Roman"/>
          <w:sz w:val="24"/>
          <w:szCs w:val="24"/>
        </w:rPr>
      </w:pPr>
      <w:r>
        <w:rPr>
          <w:rFonts w:cs="Times New Roman" w:ascii="Times New Roman" w:hAnsi="Times New Roman"/>
          <w:sz w:val="24"/>
          <w:szCs w:val="24"/>
        </w:rPr>
        <w:t>1. klass – ühepäevane õppekäik Lääne-Virumaal;</w:t>
      </w:r>
    </w:p>
    <w:p>
      <w:pPr>
        <w:pStyle w:val="ListParagraph"/>
        <w:spacing w:lineRule="auto" w:line="240" w:before="0" w:after="0"/>
        <w:ind w:left="708" w:hanging="0"/>
        <w:contextualSpacing/>
        <w:jc w:val="both"/>
        <w:rPr>
          <w:rFonts w:ascii="Times New Roman" w:hAnsi="Times New Roman" w:cs="Times New Roman"/>
          <w:sz w:val="24"/>
          <w:szCs w:val="24"/>
        </w:rPr>
      </w:pPr>
      <w:r>
        <w:rPr>
          <w:rFonts w:cs="Times New Roman" w:ascii="Times New Roman" w:hAnsi="Times New Roman"/>
          <w:sz w:val="24"/>
          <w:szCs w:val="24"/>
        </w:rPr>
        <w:t>2. klass – kahepäevane väljasõit maale (talutööd, loomad);</w:t>
      </w:r>
    </w:p>
    <w:p>
      <w:pPr>
        <w:pStyle w:val="ListParagraph"/>
        <w:spacing w:lineRule="auto" w:line="240" w:before="0" w:after="0"/>
        <w:ind w:left="708" w:hanging="0"/>
        <w:contextualSpacing/>
        <w:jc w:val="both"/>
        <w:rPr>
          <w:rFonts w:ascii="Times New Roman" w:hAnsi="Times New Roman" w:cs="Times New Roman"/>
          <w:sz w:val="24"/>
          <w:szCs w:val="24"/>
        </w:rPr>
      </w:pPr>
      <w:r>
        <w:rPr>
          <w:rFonts w:cs="Times New Roman" w:ascii="Times New Roman" w:hAnsi="Times New Roman"/>
          <w:sz w:val="24"/>
          <w:szCs w:val="24"/>
        </w:rPr>
        <w:t>3. klass –  kahepäevane väljasõit teemaga vanad ametid, vanad asjad;</w:t>
      </w:r>
    </w:p>
    <w:p>
      <w:pPr>
        <w:pStyle w:val="ListParagraph"/>
        <w:spacing w:lineRule="auto" w:line="240" w:before="0" w:after="0"/>
        <w:ind w:left="708"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4. klass – kahepäevane ekskursioon Kesk-Eestisse, teemaks viikingite kultuur ja </w:t>
        <w:tab/>
        <w:tab/>
        <w:tab/>
        <w:t>Kalevipoeg;</w:t>
      </w:r>
    </w:p>
    <w:p>
      <w:pPr>
        <w:pStyle w:val="ListParagraph"/>
        <w:spacing w:lineRule="auto" w:line="240" w:before="0" w:after="0"/>
        <w:ind w:left="708" w:hanging="0"/>
        <w:contextualSpacing/>
        <w:jc w:val="both"/>
        <w:rPr>
          <w:rFonts w:ascii="Times New Roman" w:hAnsi="Times New Roman" w:cs="Times New Roman"/>
          <w:sz w:val="24"/>
          <w:szCs w:val="24"/>
        </w:rPr>
      </w:pPr>
      <w:r>
        <w:rPr>
          <w:rFonts w:cs="Times New Roman" w:ascii="Times New Roman" w:hAnsi="Times New Roman"/>
          <w:sz w:val="24"/>
          <w:szCs w:val="24"/>
        </w:rPr>
        <w:t>5. klass – kahepäevane ekskursioon mõnele Eesti looduskaitesealale;</w:t>
      </w:r>
    </w:p>
    <w:p>
      <w:pPr>
        <w:pStyle w:val="ListParagraph"/>
        <w:spacing w:lineRule="auto" w:line="240" w:before="0" w:after="0"/>
        <w:ind w:left="708" w:hanging="0"/>
        <w:contextualSpacing/>
        <w:jc w:val="both"/>
        <w:rPr>
          <w:rFonts w:ascii="Times New Roman" w:hAnsi="Times New Roman" w:cs="Times New Roman"/>
          <w:sz w:val="24"/>
          <w:szCs w:val="24"/>
        </w:rPr>
      </w:pPr>
      <w:r>
        <w:rPr>
          <w:rFonts w:cs="Times New Roman" w:ascii="Times New Roman" w:hAnsi="Times New Roman"/>
          <w:sz w:val="24"/>
          <w:szCs w:val="24"/>
        </w:rPr>
        <w:t>6. klass –  kahepäevane väljasõit, kus teemaks keskaja kultuur;</w:t>
      </w:r>
    </w:p>
    <w:p>
      <w:pPr>
        <w:pStyle w:val="ListParagraph"/>
        <w:spacing w:lineRule="auto" w:line="240" w:before="0" w:after="0"/>
        <w:ind w:left="708"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7. klass – kahepäevane väljasõit eesti tööstusmaastikele; </w:t>
      </w:r>
    </w:p>
    <w:p>
      <w:pPr>
        <w:pStyle w:val="ListParagraph"/>
        <w:spacing w:lineRule="auto" w:line="240" w:before="0" w:after="0"/>
        <w:ind w:left="708" w:hanging="0"/>
        <w:contextualSpacing/>
        <w:jc w:val="both"/>
        <w:rPr>
          <w:rFonts w:ascii="Times New Roman" w:hAnsi="Times New Roman" w:cs="Times New Roman"/>
          <w:sz w:val="24"/>
          <w:szCs w:val="24"/>
        </w:rPr>
      </w:pPr>
      <w:r>
        <w:rPr>
          <w:rFonts w:cs="Times New Roman" w:ascii="Times New Roman" w:hAnsi="Times New Roman"/>
          <w:sz w:val="24"/>
          <w:szCs w:val="24"/>
        </w:rPr>
        <w:t>8. klass – kahepäevane ekstreemne matk;</w:t>
      </w:r>
    </w:p>
    <w:p>
      <w:pPr>
        <w:pStyle w:val="ListParagraph"/>
        <w:spacing w:lineRule="auto" w:line="240" w:before="0" w:after="0"/>
        <w:ind w:left="708" w:hanging="0"/>
        <w:contextualSpacing/>
        <w:jc w:val="both"/>
        <w:rPr>
          <w:rFonts w:ascii="Times New Roman" w:hAnsi="Times New Roman" w:cs="Times New Roman"/>
          <w:sz w:val="24"/>
          <w:szCs w:val="24"/>
        </w:rPr>
      </w:pPr>
      <w:r>
        <w:rPr>
          <w:rFonts w:cs="Times New Roman" w:ascii="Times New Roman" w:hAnsi="Times New Roman"/>
          <w:sz w:val="24"/>
          <w:szCs w:val="24"/>
        </w:rPr>
        <w:t>9. klass – kultuurireis</w:t>
      </w:r>
      <w:r>
        <w:rPr>
          <w:rFonts w:cs="Times New Roman" w:ascii="Times New Roman" w:hAnsi="Times New Roman"/>
          <w:i/>
          <w:sz w:val="24"/>
          <w:szCs w:val="24"/>
        </w:rPr>
        <w:t>.</w:t>
      </w:r>
    </w:p>
    <w:p>
      <w:pPr>
        <w:pStyle w:val="ListParagraph"/>
        <w:spacing w:lineRule="auto" w:line="240" w:before="0" w:after="0"/>
        <w:ind w:left="2136"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Läbivaid teemasid toetavad kooli huviringid: spordiringid, laulukoorid, rahvatantsuringid. </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Läbivaid teemasid toetab osalemine keskkonnaalastes projektides ja  heategevusprojektides. </w:t>
      </w:r>
    </w:p>
    <w:p>
      <w:pPr>
        <w:pStyle w:val="ListParagraph"/>
        <w:spacing w:lineRule="auto" w:line="240" w:before="0" w:after="0"/>
        <w:ind w:left="1110" w:hanging="0"/>
        <w:contextualSpacing/>
        <w:jc w:val="both"/>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Pealkiri3"/>
        <w:spacing w:lineRule="auto" w:line="240" w:before="0" w:after="0"/>
        <w:jc w:val="both"/>
        <w:rPr>
          <w:rFonts w:ascii="Times New Roman" w:hAnsi="Times New Roman" w:cs="Times New Roman"/>
          <w:color w:val="0066FF"/>
          <w:sz w:val="24"/>
          <w:szCs w:val="24"/>
        </w:rPr>
      </w:pPr>
      <w:bookmarkStart w:id="72" w:name="_Toc520837835"/>
      <w:bookmarkStart w:id="73" w:name="_Toc520874145"/>
      <w:bookmarkStart w:id="74" w:name="_Toc520878715"/>
      <w:bookmarkStart w:id="75" w:name="_Toc522547509"/>
      <w:bookmarkStart w:id="76" w:name="_Toc522547570"/>
      <w:r>
        <w:rPr>
          <w:rFonts w:cs="Times New Roman" w:ascii="Times New Roman" w:hAnsi="Times New Roman"/>
          <w:color w:val="0066FF"/>
          <w:sz w:val="24"/>
          <w:szCs w:val="24"/>
        </w:rPr>
        <w:t>4.4. Vaba tunnimahu kasutamine ja võõrkeelte valik</w:t>
      </w:r>
      <w:bookmarkEnd w:id="72"/>
      <w:bookmarkEnd w:id="73"/>
      <w:bookmarkEnd w:id="74"/>
      <w:bookmarkEnd w:id="75"/>
      <w:bookmarkEnd w:id="76"/>
      <w:r>
        <w:rPr>
          <w:rFonts w:cs="Times New Roman" w:ascii="Times New Roman" w:hAnsi="Times New Roman"/>
          <w:color w:val="0066FF"/>
          <w:sz w:val="24"/>
          <w:szCs w:val="24"/>
        </w:rPr>
        <w:t xml:space="preserve">    </w:t>
      </w:r>
    </w:p>
    <w:p>
      <w:pPr>
        <w:pStyle w:val="Normal"/>
        <w:spacing w:lineRule="auto" w:line="240" w:before="0" w:after="0"/>
        <w:jc w:val="both"/>
        <w:rPr/>
      </w:pPr>
      <w:r>
        <w:rPr/>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(1) I kooliastmes on kooli vaba tunniressurssi kasutatud järgmiselt:</w:t>
      </w:r>
    </w:p>
    <w:p>
      <w:pPr>
        <w:pStyle w:val="ListParagraph"/>
        <w:numPr>
          <w:ilvl w:val="0"/>
          <w:numId w:val="55"/>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väärtuskasvatus</w:t>
        <w:tab/>
        <w:tab/>
        <w:tab/>
        <w:tab/>
      </w:r>
      <w:r>
        <w:rPr>
          <w:rFonts w:cs="Times New Roman" w:ascii="Times New Roman" w:hAnsi="Times New Roman"/>
          <w:sz w:val="24"/>
          <w:szCs w:val="24"/>
        </w:rPr>
        <w:t>–</w:t>
      </w:r>
      <w:r>
        <w:rPr>
          <w:rFonts w:cs="Times New Roman" w:ascii="Times New Roman" w:hAnsi="Times New Roman"/>
          <w:color w:val="000000"/>
          <w:sz w:val="24"/>
          <w:szCs w:val="24"/>
        </w:rPr>
        <w:t xml:space="preserve"> </w:t>
        <w:tab/>
        <w:t>1 tund;</w:t>
      </w:r>
    </w:p>
    <w:p>
      <w:pPr>
        <w:pStyle w:val="ListParagraph"/>
        <w:numPr>
          <w:ilvl w:val="0"/>
          <w:numId w:val="55"/>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kunst </w:t>
        <w:tab/>
        <w:t xml:space="preserve">   </w:t>
        <w:tab/>
        <w:tab/>
        <w:tab/>
        <w:tab/>
      </w:r>
      <w:r>
        <w:rPr>
          <w:rFonts w:cs="Times New Roman" w:ascii="Times New Roman" w:hAnsi="Times New Roman"/>
          <w:sz w:val="24"/>
          <w:szCs w:val="24"/>
        </w:rPr>
        <w:t>–</w:t>
        <w:tab/>
      </w:r>
      <w:r>
        <w:rPr>
          <w:rFonts w:cs="Times New Roman" w:ascii="Times New Roman" w:hAnsi="Times New Roman"/>
          <w:color w:val="000000"/>
          <w:sz w:val="24"/>
          <w:szCs w:val="24"/>
        </w:rPr>
        <w:t>1,5 tund;</w:t>
      </w:r>
    </w:p>
    <w:p>
      <w:pPr>
        <w:pStyle w:val="ListParagraph"/>
        <w:numPr>
          <w:ilvl w:val="0"/>
          <w:numId w:val="55"/>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tööõpetus </w:t>
        <w:tab/>
        <w:tab/>
        <w:tab/>
        <w:tab/>
        <w:tab/>
      </w:r>
      <w:r>
        <w:rPr>
          <w:rFonts w:cs="Times New Roman" w:ascii="Times New Roman" w:hAnsi="Times New Roman"/>
          <w:sz w:val="24"/>
          <w:szCs w:val="24"/>
        </w:rPr>
        <w:t>–</w:t>
        <w:tab/>
      </w:r>
      <w:r>
        <w:rPr>
          <w:rFonts w:cs="Times New Roman" w:ascii="Times New Roman" w:hAnsi="Times New Roman"/>
          <w:color w:val="000000"/>
          <w:sz w:val="24"/>
          <w:szCs w:val="24"/>
        </w:rPr>
        <w:t>1,5 tundi;</w:t>
      </w:r>
    </w:p>
    <w:p>
      <w:pPr>
        <w:pStyle w:val="ListParagraph"/>
        <w:numPr>
          <w:ilvl w:val="0"/>
          <w:numId w:val="55"/>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vaba </w:t>
        <w:tab/>
        <w:tab/>
        <w:tab/>
        <w:tab/>
        <w:tab/>
      </w:r>
      <w:r>
        <w:rPr>
          <w:rFonts w:cs="Times New Roman" w:ascii="Times New Roman" w:hAnsi="Times New Roman"/>
          <w:sz w:val="24"/>
          <w:szCs w:val="24"/>
        </w:rPr>
        <w:t>–</w:t>
        <w:tab/>
      </w:r>
      <w:r>
        <w:rPr>
          <w:rFonts w:cs="Times New Roman" w:ascii="Times New Roman" w:hAnsi="Times New Roman"/>
          <w:color w:val="000000"/>
          <w:sz w:val="24"/>
          <w:szCs w:val="24"/>
        </w:rPr>
        <w:t>4 tundi.</w:t>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(2) II kooliastmes kooli vaba tunniressurssi kasutatud järgmiselt</w:t>
      </w:r>
    </w:p>
    <w:p>
      <w:pPr>
        <w:pStyle w:val="ListParagraph"/>
        <w:numPr>
          <w:ilvl w:val="0"/>
          <w:numId w:val="5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muusika </w:t>
        <w:tab/>
        <w:tab/>
        <w:tab/>
        <w:tab/>
        <w:tab/>
        <w:t>–</w:t>
        <w:tab/>
        <w:t>1</w:t>
      </w:r>
      <w:r>
        <w:rPr>
          <w:rFonts w:cs="Times New Roman" w:ascii="Times New Roman" w:hAnsi="Times New Roman"/>
          <w:color w:val="000000"/>
          <w:sz w:val="24"/>
          <w:szCs w:val="24"/>
        </w:rPr>
        <w:t xml:space="preserve"> tund;</w:t>
        <w:tab/>
        <w:tab/>
        <w:tab/>
        <w:tab/>
      </w:r>
    </w:p>
    <w:p>
      <w:pPr>
        <w:pStyle w:val="ListParagraph"/>
        <w:numPr>
          <w:ilvl w:val="0"/>
          <w:numId w:val="5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käsitöö ja kodundus/ tehnoloogiaõpetus </w:t>
        <w:tab/>
        <w:t>–</w:t>
        <w:tab/>
        <w:t>1</w:t>
      </w:r>
      <w:r>
        <w:rPr>
          <w:rFonts w:cs="Times New Roman" w:ascii="Times New Roman" w:hAnsi="Times New Roman"/>
          <w:color w:val="000000"/>
          <w:sz w:val="24"/>
          <w:szCs w:val="24"/>
        </w:rPr>
        <w:t xml:space="preserve"> tund;</w:t>
      </w:r>
    </w:p>
    <w:p>
      <w:pPr>
        <w:pStyle w:val="ListParagraph"/>
        <w:numPr>
          <w:ilvl w:val="0"/>
          <w:numId w:val="5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väärtuskasvatus </w:t>
        <w:tab/>
        <w:tab/>
        <w:tab/>
        <w:tab/>
        <w:t>–</w:t>
        <w:tab/>
        <w:t>1</w:t>
      </w:r>
      <w:r>
        <w:rPr>
          <w:rFonts w:cs="Times New Roman" w:ascii="Times New Roman" w:hAnsi="Times New Roman"/>
          <w:color w:val="000000"/>
          <w:sz w:val="24"/>
          <w:szCs w:val="24"/>
        </w:rPr>
        <w:t xml:space="preserve"> tund;</w:t>
      </w:r>
    </w:p>
    <w:p>
      <w:pPr>
        <w:pStyle w:val="ListParagraph"/>
        <w:numPr>
          <w:ilvl w:val="0"/>
          <w:numId w:val="5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kunst </w:t>
        <w:tab/>
        <w:tab/>
        <w:tab/>
        <w:tab/>
        <w:tab/>
        <w:t>–</w:t>
        <w:tab/>
        <w:t>3</w:t>
      </w:r>
      <w:r>
        <w:rPr>
          <w:rFonts w:cs="Times New Roman" w:ascii="Times New Roman" w:hAnsi="Times New Roman"/>
          <w:color w:val="000000"/>
          <w:sz w:val="24"/>
          <w:szCs w:val="24"/>
        </w:rPr>
        <w:t xml:space="preserve"> tundi;</w:t>
      </w:r>
    </w:p>
    <w:p>
      <w:pPr>
        <w:pStyle w:val="ListParagraph"/>
        <w:numPr>
          <w:ilvl w:val="0"/>
          <w:numId w:val="5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vaba </w:t>
        <w:tab/>
        <w:tab/>
        <w:tab/>
        <w:tab/>
        <w:tab/>
        <w:t>–</w:t>
        <w:tab/>
        <w:t>4</w:t>
      </w:r>
      <w:r>
        <w:rPr>
          <w:rFonts w:cs="Times New Roman" w:ascii="Times New Roman" w:hAnsi="Times New Roman"/>
          <w:color w:val="000000"/>
          <w:sz w:val="24"/>
          <w:szCs w:val="24"/>
        </w:rPr>
        <w:t xml:space="preserve"> tundi.</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(3) III kooliastmes kooli vaba tunniressurssi kasutatud  järgmiselt:</w:t>
      </w:r>
    </w:p>
    <w:p>
      <w:pPr>
        <w:pStyle w:val="ListParagraph"/>
        <w:numPr>
          <w:ilvl w:val="0"/>
          <w:numId w:val="57"/>
        </w:numPr>
        <w:spacing w:lineRule="auto" w:line="240" w:before="0" w:after="0"/>
        <w:ind w:left="1068"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informaatika  </w:t>
        <w:tab/>
        <w:tab/>
        <w:tab/>
        <w:tab/>
      </w:r>
      <w:r>
        <w:rPr>
          <w:rFonts w:cs="Times New Roman" w:ascii="Times New Roman" w:hAnsi="Times New Roman"/>
          <w:sz w:val="24"/>
          <w:szCs w:val="24"/>
        </w:rPr>
        <w:t>–</w:t>
      </w:r>
      <w:r>
        <w:rPr>
          <w:rFonts w:cs="Times New Roman" w:ascii="Times New Roman" w:hAnsi="Times New Roman"/>
          <w:color w:val="000000"/>
          <w:sz w:val="24"/>
          <w:szCs w:val="24"/>
        </w:rPr>
        <w:tab/>
        <w:t>2 tundi;</w:t>
      </w:r>
    </w:p>
    <w:p>
      <w:pPr>
        <w:pStyle w:val="ListParagraph"/>
        <w:numPr>
          <w:ilvl w:val="0"/>
          <w:numId w:val="57"/>
        </w:numPr>
        <w:spacing w:lineRule="auto" w:line="240" w:before="0" w:after="0"/>
        <w:ind w:left="1068"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kunst</w:t>
        <w:tab/>
        <w:tab/>
        <w:tab/>
        <w:tab/>
        <w:tab/>
      </w:r>
      <w:r>
        <w:rPr>
          <w:rFonts w:cs="Times New Roman" w:ascii="Times New Roman" w:hAnsi="Times New Roman"/>
          <w:sz w:val="24"/>
          <w:szCs w:val="24"/>
        </w:rPr>
        <w:t>–</w:t>
      </w:r>
      <w:r>
        <w:rPr>
          <w:rFonts w:cs="Times New Roman" w:ascii="Times New Roman" w:hAnsi="Times New Roman"/>
          <w:color w:val="000000"/>
          <w:sz w:val="24"/>
          <w:szCs w:val="24"/>
        </w:rPr>
        <w:tab/>
        <w:t>1,5 tundi;</w:t>
      </w:r>
    </w:p>
    <w:p>
      <w:pPr>
        <w:pStyle w:val="ListParagraph"/>
        <w:numPr>
          <w:ilvl w:val="0"/>
          <w:numId w:val="57"/>
        </w:numPr>
        <w:spacing w:lineRule="auto" w:line="240" w:before="0" w:after="0"/>
        <w:ind w:left="1068"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karjääriõpetus </w:t>
        <w:tab/>
        <w:tab/>
        <w:tab/>
        <w:tab/>
      </w:r>
      <w:r>
        <w:rPr>
          <w:rFonts w:cs="Times New Roman" w:ascii="Times New Roman" w:hAnsi="Times New Roman"/>
          <w:sz w:val="24"/>
          <w:szCs w:val="24"/>
        </w:rPr>
        <w:t>–</w:t>
      </w:r>
      <w:r>
        <w:rPr>
          <w:rFonts w:cs="Times New Roman" w:ascii="Times New Roman" w:hAnsi="Times New Roman"/>
          <w:color w:val="000000"/>
          <w:sz w:val="24"/>
          <w:szCs w:val="24"/>
        </w:rPr>
        <w:tab/>
        <w:t>0,5  tundi.</w:t>
      </w:r>
    </w:p>
    <w:p>
      <w:pPr>
        <w:pStyle w:val="ListParagraph"/>
        <w:spacing w:lineRule="auto" w:line="240" w:before="0" w:after="0"/>
        <w:ind w:left="348" w:firstLine="705"/>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(4) A-võõrkeelena õpitakse Koolis inglise keelt.</w:t>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(5) B-võõrkeelena õpitakse  Koolis  kas vene keelt või saksa keelt.</w:t>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ealkiri3"/>
        <w:spacing w:lineRule="auto" w:line="240" w:before="0" w:after="0"/>
        <w:jc w:val="both"/>
        <w:rPr>
          <w:rFonts w:ascii="Times New Roman" w:hAnsi="Times New Roman" w:cs="Times New Roman"/>
          <w:color w:val="0066FF"/>
          <w:sz w:val="24"/>
          <w:szCs w:val="24"/>
        </w:rPr>
      </w:pPr>
      <w:r>
        <w:rPr>
          <w:rFonts w:cs="Times New Roman" w:ascii="Times New Roman" w:hAnsi="Times New Roman"/>
          <w:color w:val="0066FF"/>
          <w:sz w:val="24"/>
          <w:szCs w:val="24"/>
        </w:rPr>
      </w:r>
      <w:bookmarkStart w:id="77" w:name="_Toc520874146"/>
      <w:bookmarkStart w:id="78" w:name="_Toc520878716"/>
      <w:bookmarkStart w:id="79" w:name="_Toc522547510"/>
      <w:bookmarkStart w:id="80" w:name="_Toc522547571"/>
      <w:bookmarkStart w:id="81" w:name="_Toc520874146"/>
      <w:bookmarkStart w:id="82" w:name="_Toc520878716"/>
      <w:bookmarkStart w:id="83" w:name="_Toc522547510"/>
      <w:bookmarkStart w:id="84" w:name="_Toc522547571"/>
    </w:p>
    <w:p>
      <w:pPr>
        <w:pStyle w:val="Pealkiri3"/>
        <w:spacing w:lineRule="auto" w:line="240" w:before="0" w:after="0"/>
        <w:jc w:val="both"/>
        <w:rPr>
          <w:rFonts w:ascii="Times New Roman" w:hAnsi="Times New Roman" w:cs="Times New Roman"/>
          <w:color w:val="0066FF"/>
          <w:sz w:val="24"/>
          <w:szCs w:val="24"/>
        </w:rPr>
      </w:pPr>
      <w:r>
        <w:rPr>
          <w:rFonts w:cs="Times New Roman" w:ascii="Times New Roman" w:hAnsi="Times New Roman"/>
          <w:color w:val="0066FF"/>
          <w:sz w:val="24"/>
          <w:szCs w:val="24"/>
        </w:rPr>
        <w:t>4.5.</w:t>
      </w:r>
      <w:r>
        <w:rPr>
          <w:rFonts w:cs="Times New Roman" w:ascii="Times New Roman" w:hAnsi="Times New Roman"/>
          <w:i/>
          <w:color w:val="0066FF"/>
          <w:sz w:val="24"/>
          <w:szCs w:val="24"/>
        </w:rPr>
        <w:t xml:space="preserve"> </w:t>
      </w:r>
      <w:bookmarkEnd w:id="81"/>
      <w:bookmarkEnd w:id="82"/>
      <w:bookmarkEnd w:id="83"/>
      <w:bookmarkEnd w:id="84"/>
      <w:r>
        <w:rPr>
          <w:rFonts w:cs="Times New Roman" w:ascii="Times New Roman" w:hAnsi="Times New Roman"/>
          <w:color w:val="0066FF"/>
          <w:sz w:val="24"/>
          <w:szCs w:val="24"/>
        </w:rPr>
        <w:t>Riiklikus õppekavas sätestatud õppeainete nimetustes ja õppemahtudes tehtud erisused ja erisuste tegemise põhjendused.</w:t>
      </w:r>
    </w:p>
    <w:p>
      <w:pPr>
        <w:pStyle w:val="Normal"/>
        <w:spacing w:lineRule="auto" w:line="240" w:before="0" w:after="0"/>
        <w:jc w:val="both"/>
        <w:rPr>
          <w:color w:val="FF6600"/>
        </w:rPr>
      </w:pPr>
      <w:r>
        <w:rPr>
          <w:color w:val="FF6600"/>
        </w:rPr>
      </w:r>
    </w:p>
    <w:p>
      <w:pPr>
        <w:pStyle w:val="ListParagraph"/>
        <w:numPr>
          <w:ilvl w:val="0"/>
          <w:numId w:val="58"/>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Koolis  on inimeseõpetuse tunnid lõimitud väärtuskasvatuse tundidega ja I ja II kooliastmes on kokku lisaks kaks tundi. </w:t>
      </w:r>
      <w:r>
        <w:rPr>
          <w:rFonts w:eastAsia="Times New Roman" w:ascii="Times New Roman" w:hAnsi="Times New Roman"/>
          <w:sz w:val="24"/>
        </w:rPr>
        <w:t>Õpetus ja kasvatus on ühtne tervik, mis kujundavad koos lapse väärtushinnanguid ja eetikat, austust kõige loodu – nii inimese, looduse kui ka asjade vastu.</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8"/>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Kunstiõpetus on Koolis jaotatud maalimiseks ja vormijoonistamiseks. Vormijoonistamise esmaseks ülesandeks on arendada lapses vormimeelt, mis õppeainena toetab mõtlemise ja tahtetegevuse vaheliste seoste kujunemist ja on aluseks hilisemale geomeetriaõpingutele. Maalimises kasutatav värvidega tegelemine mõjutab  lapse tundeelu ja aitab seda tasakaalustada. </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8"/>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Kehalise kasvatuse arvelt õpetatakse I ja II kooliastmes kolm tundi rütmikat ning lisatud on 2 rütmikat, et rõhutada kehalises liikumises kunstilisust ja rütmilisust, mis on vajalik lapse tunde- ja tahte arenguks.</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8"/>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I kooliastmes on suurendatud tööõpetuse õppemaht 4,5-lt  6-le, II kooliastmes 5-lt 6-le ja III kooliastmes 3-lt 4,5-le, sest peenmotoorika areng mõjutab otseselt lapse kõne  ja kognitiivset arengut ning võimaldab lapsel siduda ennast maailmaga. </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58"/>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Vaba tunnimahu planeerimisel on koolis jäetud  I kooliastmes vabaks neli tundi ja II kooliastmes neli tundi. Nimetatud tundide kasutamine otsustatakse iga õppeaasta alguses tulenevalt klassi vajadusest. I ja II kooliastmes kasutatakse igas klassis ühte tundi reeglina  harjutustunniks, kus on võimalik õppematerjali diferentseerida, individualiseerida ja harjutada.</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85" w:name="_Toc520874148"/>
      <w:bookmarkStart w:id="86" w:name="_Toc520878718"/>
      <w:bookmarkStart w:id="87" w:name="_Toc522547511"/>
      <w:bookmarkStart w:id="88" w:name="_Toc522547572"/>
      <w:r>
        <w:rPr>
          <w:rFonts w:cs="Times New Roman" w:ascii="Times New Roman" w:hAnsi="Times New Roman"/>
          <w:i w:val="false"/>
          <w:color w:val="0066FF"/>
        </w:rPr>
        <w:t xml:space="preserve">5. Kooli õppekava välise õppimise või tegevuse arvestamine koolis õpitava </w:t>
        <w:tab/>
        <w:t>osana</w:t>
      </w:r>
      <w:bookmarkEnd w:id="85"/>
      <w:bookmarkEnd w:id="86"/>
      <w:bookmarkEnd w:id="87"/>
      <w:bookmarkEnd w:id="88"/>
      <w:r>
        <w:rPr>
          <w:rFonts w:cs="Times New Roman" w:ascii="Times New Roman" w:hAnsi="Times New Roman"/>
          <w:i w:val="false"/>
          <w:color w:val="0066FF"/>
        </w:rPr>
        <w:t xml:space="preserve"> </w:t>
      </w:r>
    </w:p>
    <w:p>
      <w:pPr>
        <w:pStyle w:val="TextBody"/>
        <w:spacing w:before="0" w:after="0"/>
        <w:jc w:val="both"/>
        <w:rPr>
          <w:lang w:eastAsia="ar-SA"/>
        </w:rPr>
      </w:pPr>
      <w:r>
        <w:rPr>
          <w:lang w:eastAsia="ar-SA"/>
        </w:rPr>
      </w:r>
    </w:p>
    <w:p>
      <w:pPr>
        <w:pStyle w:val="ListParagraph"/>
        <w:numPr>
          <w:ilvl w:val="0"/>
          <w:numId w:val="1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Põhikooli riikliku õppekava  kohaselt võib õpilase või piiratud teovõimega õpilase puhul vanema ja direktori või direktori volitatud õpetaja või teise õppe- ja kasvatusalal töötava isiku kokkuleppel arvestada kooli õppekava välist õppimist või tegevust, sealhulgas õpinguid mõnes teises üldhariduskoolis, koolis õpetatava osana, tingimusel, et see võimaldab õpilasel saavutada kooli või individuaalse õppekavaga määratud õpitulemusi.</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Kooli õppekava välise õppimise või tegevuse arvestamiseks tuleb õpilasel või piiratud teovõimega õpilase puhul vanemal esitada kooli direktorile vastav taotlus kooli õppekava välise õppimise või tegevuse arvestamiseks õppetöö osana. Koos taotlusega esitatakse tõendusmaterjal. </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89" w:name="_Toc520874150"/>
      <w:bookmarkStart w:id="90" w:name="_Toc520878719"/>
      <w:bookmarkStart w:id="91" w:name="_Toc522547512"/>
      <w:bookmarkStart w:id="92" w:name="_Toc522547573"/>
      <w:bookmarkStart w:id="93" w:name="_Toc520837836"/>
      <w:bookmarkEnd w:id="89"/>
      <w:bookmarkEnd w:id="90"/>
      <w:bookmarkEnd w:id="91"/>
      <w:bookmarkEnd w:id="92"/>
      <w:bookmarkEnd w:id="93"/>
      <w:r>
        <w:rPr>
          <w:rFonts w:cs="Times New Roman" w:ascii="Times New Roman" w:hAnsi="Times New Roman"/>
          <w:i w:val="false"/>
          <w:color w:val="0066FF"/>
        </w:rPr>
        <w:t xml:space="preserve">6. Õppekeskkonna mitmekesistamiseks kavandatud tegevused, sh õppekava </w:t>
        <w:tab/>
        <w:t>rakendamist toetavad tegevused, õppekäigud ja muu selline.</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9"/>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Õppeaasta jooksul  korraldatakse  Koolis järgmised õppe- ja kasvatustöö osaks olevad üritused:</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29. september, miikaelipäev, mihklipäev, </w:t>
      </w:r>
      <w:r>
        <w:rPr>
          <w:rFonts w:cs="Times New Roman" w:ascii="Times New Roman" w:hAnsi="Times New Roman"/>
          <w:sz w:val="24"/>
          <w:szCs w:val="24"/>
        </w:rPr>
        <w:t>–</w:t>
      </w:r>
      <w:r>
        <w:rPr>
          <w:rFonts w:eastAsia="Calibri" w:cs="Times New Roman" w:ascii="Times New Roman" w:hAnsi="Times New Roman"/>
          <w:sz w:val="24"/>
          <w:szCs w:val="24"/>
        </w:rPr>
        <w:t xml:space="preserve"> tähistatakse peaingel Miikaeli nimepäeva, toimub Miikaeli mäng. Toimub ülekooliline sügisjooks.  On koolimaja sünnipäeva kontsertaktus, räägitakse kooli ajaloost. Toimub pidulik ühissöömine omavalmistatud toitudega kaetud lauas;</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1. oktoober, rahvusvaheline muusikapäev </w:t>
      </w:r>
      <w:r>
        <w:rPr>
          <w:rFonts w:cs="Times New Roman" w:ascii="Times New Roman" w:hAnsi="Times New Roman"/>
          <w:sz w:val="24"/>
          <w:szCs w:val="24"/>
        </w:rPr>
        <w:t>–</w:t>
      </w:r>
      <w:r>
        <w:rPr>
          <w:rFonts w:eastAsia="Calibri" w:cs="Times New Roman" w:ascii="Times New Roman" w:hAnsi="Times New Roman"/>
          <w:sz w:val="24"/>
          <w:szCs w:val="24"/>
        </w:rPr>
        <w:t xml:space="preserve"> pööratakse teadlikult tähelepanu muusikale me ümber  ja tunnustatakse muusika loojaid ning  esitajaid;</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laternapidu, püha Martini päev –</w:t>
      </w:r>
      <w:r>
        <w:rPr>
          <w:rFonts w:eastAsia="Calibri" w:cs="Times New Roman" w:ascii="Times New Roman" w:hAnsi="Times New Roman"/>
          <w:sz w:val="24"/>
          <w:szCs w:val="24"/>
        </w:rPr>
        <w:t xml:space="preserve"> valmistatakse laternad ja toimub õhtupimeduses laternatega rongkäik, ühissöömine ja nukunäidend või loo jutustamine;</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26.</w:t>
      </w:r>
      <w:r>
        <w:rPr>
          <w:rFonts w:eastAsia="Calibri" w:cs="Times New Roman" w:ascii="Times New Roman" w:hAnsi="Times New Roman"/>
          <w:sz w:val="24"/>
          <w:szCs w:val="24"/>
        </w:rPr>
        <w:t xml:space="preserve"> </w:t>
      </w:r>
      <w:r>
        <w:rPr>
          <w:rFonts w:eastAsia="Calibri" w:cs="Times New Roman" w:ascii="Times New Roman" w:hAnsi="Times New Roman"/>
          <w:b/>
          <w:sz w:val="24"/>
          <w:szCs w:val="24"/>
        </w:rPr>
        <w:t xml:space="preserve">november, kodanikupäev </w:t>
      </w:r>
      <w:r>
        <w:rPr>
          <w:rFonts w:cs="Times New Roman" w:ascii="Times New Roman" w:hAnsi="Times New Roman"/>
          <w:sz w:val="24"/>
          <w:szCs w:val="24"/>
        </w:rPr>
        <w:t>–</w:t>
      </w:r>
      <w:r>
        <w:rPr>
          <w:rFonts w:eastAsia="Calibri" w:cs="Times New Roman" w:ascii="Times New Roman" w:hAnsi="Times New Roman"/>
          <w:sz w:val="24"/>
          <w:szCs w:val="24"/>
        </w:rPr>
        <w:t xml:space="preserve"> on ellu kutsutud teadvustamaks kodaniku staatust, kodanikuks kasvamist. Käsitletakse erinevaid teemasid, näiteks riik ja kodanik, kodaniku õigused, kodanikukohus. Teabepäeval kohtutakse omavalitsustegelastega, osaletakse töövarjunädalal, külastatakse riigiasutusi (linnavalitsus, riigikogu, maakohus), toimub ülekooliline mälumäng ja tunnustatakse tublimaid; </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kuupidu </w:t>
      </w:r>
      <w:r>
        <w:rPr>
          <w:rFonts w:cs="Times New Roman" w:ascii="Times New Roman" w:hAnsi="Times New Roman"/>
          <w:sz w:val="24"/>
          <w:szCs w:val="24"/>
        </w:rPr>
        <w:t>–</w:t>
      </w:r>
      <w:r>
        <w:rPr>
          <w:rFonts w:eastAsia="Calibri" w:cs="Times New Roman" w:ascii="Times New Roman" w:hAnsi="Times New Roman"/>
          <w:sz w:val="24"/>
          <w:szCs w:val="24"/>
        </w:rPr>
        <w:t xml:space="preserve"> iga klass esitleb õpitut. Lõimitud aineteks on kõik õppeained. See on pidupäev, kus näidatakse, mida on õpitud. See on kogu koolipere koosolemise, üksteise tegemistega tutvumise ja parimate tunnustamise päev; </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advendihommikud</w:t>
      </w:r>
      <w:r>
        <w:rPr>
          <w:rFonts w:eastAsia="Calibri" w:cs="Times New Roman" w:ascii="Times New Roman" w:hAnsi="Times New Roman"/>
          <w:sz w:val="24"/>
          <w:szCs w:val="24"/>
        </w:rPr>
        <w:t xml:space="preserve"> -</w:t>
      </w:r>
      <w:r>
        <w:rPr>
          <w:rFonts w:cs="Times New Roman" w:ascii="Times New Roman" w:hAnsi="Times New Roman"/>
          <w:sz w:val="24"/>
          <w:szCs w:val="24"/>
        </w:rPr>
        <w:t>–</w:t>
      </w:r>
      <w:r>
        <w:rPr>
          <w:rFonts w:eastAsia="Calibri" w:cs="Times New Roman" w:ascii="Times New Roman" w:hAnsi="Times New Roman"/>
          <w:sz w:val="24"/>
          <w:szCs w:val="24"/>
        </w:rPr>
        <w:t xml:space="preserve"> 1. advent on pidulik üritus, kus osaletakse oma jõulutule süütamise tseremoonial. Järgnevatel advendihommikutel koguneb kogu koolipere saali, kus mõtisklushetkedel pööratakse tähelepanu elu põhiväärtustele;</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taidlusringide ja Muusika- ja Kunstikooli Kaur ühine </w:t>
      </w:r>
      <w:r>
        <w:rPr>
          <w:rFonts w:eastAsia="Calibri" w:cs="Times New Roman" w:ascii="Times New Roman" w:hAnsi="Times New Roman"/>
          <w:b/>
          <w:sz w:val="24"/>
          <w:szCs w:val="24"/>
        </w:rPr>
        <w:t>jõulukontsert</w:t>
      </w:r>
      <w:r>
        <w:rPr>
          <w:rFonts w:eastAsia="Calibri" w:cs="Times New Roman" w:ascii="Times New Roman" w:hAnsi="Times New Roman"/>
          <w:sz w:val="24"/>
          <w:szCs w:val="24"/>
        </w:rPr>
        <w:t xml:space="preserve"> kogukonnale;</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jõulunäidend </w:t>
      </w:r>
      <w:r>
        <w:rPr>
          <w:rFonts w:eastAsia="Calibri" w:cs="Times New Roman" w:ascii="Times New Roman" w:hAnsi="Times New Roman"/>
          <w:sz w:val="24"/>
          <w:szCs w:val="24"/>
        </w:rPr>
        <w:t>õpilastele;</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jõululaat</w:t>
      </w:r>
      <w:r>
        <w:rPr>
          <w:rFonts w:eastAsia="Calibri" w:cs="Times New Roman" w:ascii="Times New Roman" w:hAnsi="Times New Roman"/>
          <w:sz w:val="24"/>
          <w:szCs w:val="24"/>
        </w:rPr>
        <w:t xml:space="preserve"> toimub koos kogukonnaga. Õpilased esinevad,  lastevanemate poolt  on organiseeritud müügiletid, toimub omatehtud küpsetiste müümine, avatud on kohvikud;</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Vabariigi aastapäeva </w:t>
      </w:r>
      <w:r>
        <w:rPr>
          <w:rFonts w:eastAsia="Calibri" w:cs="Times New Roman" w:ascii="Times New Roman" w:hAnsi="Times New Roman"/>
          <w:sz w:val="24"/>
          <w:szCs w:val="24"/>
        </w:rPr>
        <w:t xml:space="preserve">tähistatakse ülekoolilise kontserdiga Rakvere Kolmainu kirikus. Traditsiooniline kontsert on kogukonna  üritus. Päevakohase mõtisklusega alustab alati kohalik vaimulik. Kooli esindusega osaletakse ülelinnalisel miitingul; </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vastlapäev</w:t>
      </w:r>
      <w:r>
        <w:rPr>
          <w:rFonts w:eastAsia="Calibri" w:cs="Times New Roman" w:ascii="Times New Roman" w:hAnsi="Times New Roman"/>
          <w:sz w:val="24"/>
          <w:szCs w:val="24"/>
        </w:rPr>
        <w:t>a tähistatakse nii kristliku kirikukalendri kui ka eesti rahvakalendri päevana. Toimitakse vastavalt vastlapäevakombestikule</w:t>
      </w:r>
      <w:r>
        <w:rPr>
          <w:rFonts w:eastAsia="Calibri" w:cs="Times New Roman" w:ascii="Times New Roman" w:hAnsi="Times New Roman"/>
          <w:b/>
          <w:sz w:val="24"/>
          <w:szCs w:val="24"/>
        </w:rPr>
        <w:t>;</w:t>
      </w:r>
      <w:r>
        <w:rPr>
          <w:rFonts w:eastAsia="Calibri" w:cs="Times New Roman" w:ascii="Times New Roman" w:hAnsi="Times New Roman"/>
          <w:sz w:val="24"/>
          <w:szCs w:val="24"/>
        </w:rPr>
        <w:t xml:space="preserve"> </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ülestõusmispühadel </w:t>
      </w:r>
      <w:r>
        <w:rPr>
          <w:rFonts w:eastAsia="Calibri" w:cs="Times New Roman" w:ascii="Times New Roman" w:hAnsi="Times New Roman"/>
          <w:sz w:val="24"/>
          <w:szCs w:val="24"/>
        </w:rPr>
        <w:t>esitatakse nukunäidend õpetajatelt I kooliastme õpilastele ja lasteaiale;</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I ja II kooliastmes kevadkontsert oma klassi lastevanematele;</w:t>
      </w:r>
    </w:p>
    <w:p>
      <w:pPr>
        <w:pStyle w:val="Normal"/>
        <w:numPr>
          <w:ilvl w:val="0"/>
          <w:numId w:val="20"/>
        </w:numPr>
        <w:spacing w:lineRule="auto" w:line="240" w:before="0" w:after="0"/>
        <w:ind w:left="720" w:hanging="360"/>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kooli </w:t>
      </w:r>
      <w:r>
        <w:rPr>
          <w:rFonts w:eastAsia="Calibri" w:cs="Times New Roman" w:ascii="Times New Roman" w:hAnsi="Times New Roman"/>
          <w:sz w:val="24"/>
          <w:szCs w:val="24"/>
        </w:rPr>
        <w:t>k</w:t>
      </w:r>
      <w:r>
        <w:rPr>
          <w:rFonts w:eastAsia="Calibri" w:cs="Times New Roman" w:ascii="Times New Roman" w:hAnsi="Times New Roman"/>
          <w:b/>
          <w:sz w:val="24"/>
          <w:szCs w:val="24"/>
        </w:rPr>
        <w:t>evadkontsert ja õpilastööde näitus</w:t>
      </w:r>
      <w:r>
        <w:rPr>
          <w:rFonts w:eastAsia="Calibri" w:cs="Times New Roman" w:ascii="Times New Roman" w:hAnsi="Times New Roman"/>
          <w:sz w:val="24"/>
          <w:szCs w:val="24"/>
        </w:rPr>
        <w:t xml:space="preserve"> </w:t>
      </w:r>
      <w:r>
        <w:rPr>
          <w:rFonts w:cs="Times New Roman" w:ascii="Times New Roman" w:hAnsi="Times New Roman"/>
          <w:sz w:val="24"/>
          <w:szCs w:val="24"/>
        </w:rPr>
        <w:t>–</w:t>
      </w:r>
      <w:r>
        <w:rPr>
          <w:rFonts w:eastAsia="Calibri" w:cs="Times New Roman" w:ascii="Times New Roman" w:hAnsi="Times New Roman"/>
          <w:sz w:val="24"/>
          <w:szCs w:val="24"/>
        </w:rPr>
        <w:t xml:space="preserve"> korraldatakse ülekoolilise pereüritusena; </w:t>
      </w:r>
    </w:p>
    <w:p>
      <w:pPr>
        <w:pStyle w:val="ListParagraph"/>
        <w:numPr>
          <w:ilvl w:val="0"/>
          <w:numId w:val="20"/>
        </w:numPr>
        <w:spacing w:lineRule="auto" w:line="240" w:before="0" w:after="0"/>
        <w:ind w:left="720" w:hanging="360"/>
        <w:contextualSpacing/>
        <w:jc w:val="both"/>
        <w:rPr>
          <w:rFonts w:ascii="Times New Roman" w:hAnsi="Times New Roman" w:eastAsia="Calibri" w:cs="Times New Roman"/>
          <w:sz w:val="24"/>
          <w:szCs w:val="24"/>
        </w:rPr>
      </w:pPr>
      <w:r>
        <w:rPr>
          <w:rFonts w:eastAsia="Calibri" w:cs="Times New Roman" w:ascii="Times New Roman" w:hAnsi="Times New Roman"/>
          <w:b/>
          <w:sz w:val="24"/>
          <w:szCs w:val="24"/>
        </w:rPr>
        <w:t>ülekooliline</w:t>
      </w:r>
      <w:r>
        <w:rPr>
          <w:rFonts w:eastAsia="Calibri" w:cs="Times New Roman" w:ascii="Times New Roman" w:hAnsi="Times New Roman"/>
          <w:sz w:val="24"/>
          <w:szCs w:val="24"/>
        </w:rPr>
        <w:t xml:space="preserve"> </w:t>
      </w:r>
      <w:r>
        <w:rPr>
          <w:rFonts w:eastAsia="Calibri" w:cs="Times New Roman" w:ascii="Times New Roman" w:hAnsi="Times New Roman"/>
          <w:b/>
          <w:sz w:val="24"/>
          <w:szCs w:val="24"/>
        </w:rPr>
        <w:t xml:space="preserve">õuesõppe päev </w:t>
      </w:r>
      <w:r>
        <w:rPr>
          <w:rFonts w:cs="Times New Roman" w:ascii="Times New Roman" w:hAnsi="Times New Roman"/>
          <w:sz w:val="24"/>
          <w:szCs w:val="24"/>
        </w:rPr>
        <w:t>–</w:t>
      </w:r>
      <w:r>
        <w:rPr>
          <w:rFonts w:eastAsia="Calibri" w:cs="Times New Roman" w:ascii="Times New Roman" w:hAnsi="Times New Roman"/>
          <w:sz w:val="24"/>
          <w:szCs w:val="24"/>
        </w:rPr>
        <w:t xml:space="preserve"> õuealal ja spordiväljakul toimuvad  erinevad töötoad ja tegevused  kõikides õppeainetes. </w:t>
      </w:r>
    </w:p>
    <w:p>
      <w:pPr>
        <w:pStyle w:val="ListParagraph"/>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9"/>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 </w:t>
      </w:r>
      <w:r>
        <w:rPr>
          <w:rFonts w:eastAsia="Calibri" w:cs="Times New Roman" w:ascii="Times New Roman" w:hAnsi="Times New Roman"/>
          <w:sz w:val="24"/>
          <w:szCs w:val="24"/>
        </w:rPr>
        <w:t>Ainepäevade ja ainenädalatega</w:t>
      </w:r>
      <w:r>
        <w:rPr>
          <w:rFonts w:eastAsia="Calibri" w:cs="Times New Roman" w:ascii="Times New Roman" w:hAnsi="Times New Roman"/>
          <w:b/>
          <w:sz w:val="24"/>
          <w:szCs w:val="24"/>
        </w:rPr>
        <w:t xml:space="preserve"> </w:t>
      </w:r>
      <w:r>
        <w:rPr>
          <w:rFonts w:eastAsia="Calibri" w:cs="Times New Roman" w:ascii="Times New Roman" w:hAnsi="Times New Roman"/>
          <w:sz w:val="24"/>
          <w:szCs w:val="24"/>
        </w:rPr>
        <w:t>aidatakse kaasa valdkonnapädevuste kujunemisele ning lõimitakse valdkonna õppeaineid. Traditsiooniliselt korraldatakse igal õppeaastal koolis emakeele nädal, matemaatika nädal, võõrkeelte nädal, loodusainete nädal,  sügisene matka- ja spordipäev.</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94" w:name="_Toc520874149"/>
      <w:bookmarkStart w:id="95" w:name="_Toc520878720"/>
      <w:bookmarkStart w:id="96" w:name="_Toc522547513"/>
      <w:bookmarkStart w:id="97" w:name="_Toc522547574"/>
      <w:bookmarkEnd w:id="94"/>
      <w:bookmarkEnd w:id="95"/>
      <w:bookmarkEnd w:id="96"/>
      <w:bookmarkEnd w:id="97"/>
      <w:r>
        <w:rPr>
          <w:rFonts w:cs="Times New Roman" w:ascii="Times New Roman" w:hAnsi="Times New Roman"/>
          <w:i w:val="false"/>
          <w:color w:val="0066FF"/>
        </w:rPr>
        <w:t>7. Liikluskasvatuse teemad kooliastmeti</w:t>
      </w:r>
    </w:p>
    <w:p>
      <w:pPr>
        <w:pStyle w:val="NormalWeb"/>
        <w:shd w:val="clear" w:color="auto" w:fill="FFFFFF"/>
        <w:spacing w:before="0" w:afterAutospacing="0" w:after="0"/>
        <w:jc w:val="both"/>
        <w:rPr>
          <w:color w:val="202020"/>
        </w:rPr>
      </w:pPr>
      <w:bookmarkStart w:id="98" w:name="para4lg1"/>
      <w:bookmarkEnd w:id="98"/>
      <w:r>
        <w:rPr>
          <w:color w:val="0061AA"/>
        </w:rPr>
        <w:t> </w:t>
      </w:r>
    </w:p>
    <w:p>
      <w:pPr>
        <w:pStyle w:val="NormalWeb"/>
        <w:numPr>
          <w:ilvl w:val="0"/>
          <w:numId w:val="21"/>
        </w:numPr>
        <w:shd w:val="clear" w:color="auto" w:fill="FFFFFF"/>
        <w:spacing w:before="0" w:afterAutospacing="0" w:after="0"/>
        <w:jc w:val="both"/>
        <w:rPr>
          <w:color w:val="202020"/>
        </w:rPr>
      </w:pPr>
      <w:r>
        <w:rPr>
          <w:color w:val="202020"/>
        </w:rPr>
        <w:t>Liikluskasvatuse eesmärk on kujundada üksteisega arvestavaid liiklejaid, kellel on:</w:t>
      </w:r>
    </w:p>
    <w:p>
      <w:pPr>
        <w:pStyle w:val="NormalWeb"/>
        <w:numPr>
          <w:ilvl w:val="0"/>
          <w:numId w:val="22"/>
        </w:numPr>
        <w:shd w:val="clear" w:color="auto" w:fill="FFFFFF"/>
        <w:spacing w:before="0" w:afterAutospacing="0" w:after="0"/>
        <w:jc w:val="both"/>
        <w:rPr>
          <w:color w:val="202020"/>
        </w:rPr>
      </w:pPr>
      <w:r>
        <w:rPr>
          <w:color w:val="202020"/>
        </w:rPr>
        <w:t>ohutu liiklemise harjumused ja kes tajuvad liikluskeskkonda ning hoiduvad käitumast teisi liiklejaid ohustavalt ja liiklust takistavalt;</w:t>
      </w:r>
    </w:p>
    <w:p>
      <w:pPr>
        <w:pStyle w:val="NormalWeb"/>
        <w:numPr>
          <w:ilvl w:val="0"/>
          <w:numId w:val="22"/>
        </w:numPr>
        <w:shd w:val="clear" w:color="auto" w:fill="FFFFFF"/>
        <w:spacing w:before="0" w:afterAutospacing="0" w:after="0"/>
        <w:jc w:val="both"/>
        <w:rPr>
          <w:color w:val="202020"/>
        </w:rPr>
      </w:pPr>
      <w:r>
        <w:rPr>
          <w:rStyle w:val="Tyhik"/>
          <w:color w:val="202020"/>
        </w:rPr>
        <w:t> </w:t>
      </w:r>
      <w:r>
        <w:rPr>
          <w:color w:val="202020"/>
        </w:rPr>
        <w:t>teadmised ja oskused, mis toetavad nende endi ja teiste liiklejate toimetulekut ja ohutust mitmesugustes liiklusolukordades nii jalakäija, sõitja kui ka juhina.</w:t>
      </w:r>
    </w:p>
    <w:p>
      <w:pPr>
        <w:pStyle w:val="ListParagraph"/>
        <w:shd w:val="clear" w:color="auto" w:fill="FFFFFF"/>
        <w:spacing w:lineRule="auto" w:line="240" w:before="0" w:after="0"/>
        <w:ind w:left="360" w:hanging="0"/>
        <w:contextualSpacing/>
        <w:jc w:val="both"/>
        <w:rPr>
          <w:rFonts w:ascii="Times New Roman" w:hAnsi="Times New Roman" w:eastAsia="Times New Roman" w:cs="Times New Roman"/>
          <w:color w:val="202020"/>
          <w:sz w:val="24"/>
          <w:szCs w:val="24"/>
          <w:lang w:eastAsia="et-EE"/>
        </w:rPr>
      </w:pPr>
      <w:r>
        <w:rPr>
          <w:rFonts w:eastAsia="Times New Roman" w:cs="Times New Roman" w:ascii="Times New Roman" w:hAnsi="Times New Roman"/>
          <w:color w:val="202020"/>
          <w:sz w:val="24"/>
          <w:szCs w:val="24"/>
          <w:lang w:eastAsia="et-EE"/>
        </w:rPr>
      </w:r>
    </w:p>
    <w:p>
      <w:pPr>
        <w:pStyle w:val="ListParagraph"/>
        <w:numPr>
          <w:ilvl w:val="0"/>
          <w:numId w:val="21"/>
        </w:numPr>
        <w:shd w:val="clear" w:color="auto" w:fill="FFFFFF"/>
        <w:spacing w:lineRule="auto" w:line="240" w:before="0" w:after="0"/>
        <w:contextualSpacing/>
        <w:jc w:val="both"/>
        <w:rPr>
          <w:rFonts w:ascii="Times New Roman" w:hAnsi="Times New Roman" w:eastAsia="Times New Roman" w:cs="Times New Roman"/>
          <w:color w:val="202020"/>
          <w:sz w:val="24"/>
          <w:szCs w:val="24"/>
          <w:lang w:eastAsia="et-EE"/>
        </w:rPr>
      </w:pPr>
      <w:r>
        <w:rPr>
          <w:rFonts w:eastAsia="Times New Roman" w:cs="Times New Roman" w:ascii="Times New Roman" w:hAnsi="Times New Roman"/>
          <w:color w:val="202020"/>
          <w:sz w:val="24"/>
          <w:szCs w:val="24"/>
          <w:lang w:eastAsia="et-EE"/>
        </w:rPr>
        <w:t>Põhikooli I astmes on liikluskasvatuse sisuks jalakäija ja jalgratturi ohutu liiklemise, käitumise ja liikluses toimetuleku õpetamine, lähtudes eelkõige lapse koduümbruse liikluskeskkonnast.</w:t>
      </w:r>
    </w:p>
    <w:p>
      <w:pPr>
        <w:pStyle w:val="ListParagraph"/>
        <w:shd w:val="clear" w:color="auto" w:fill="FFFFFF"/>
        <w:spacing w:lineRule="auto" w:line="240" w:before="0" w:after="0"/>
        <w:ind w:left="360" w:hanging="0"/>
        <w:contextualSpacing/>
        <w:jc w:val="both"/>
        <w:rPr>
          <w:rFonts w:ascii="Times New Roman" w:hAnsi="Times New Roman" w:eastAsia="Times New Roman" w:cs="Times New Roman"/>
          <w:color w:val="202020"/>
          <w:sz w:val="24"/>
          <w:szCs w:val="24"/>
          <w:lang w:eastAsia="et-EE"/>
        </w:rPr>
      </w:pPr>
      <w:r>
        <w:rPr>
          <w:rFonts w:eastAsia="Times New Roman" w:cs="Times New Roman" w:ascii="Times New Roman" w:hAnsi="Times New Roman"/>
          <w:color w:val="202020"/>
          <w:sz w:val="24"/>
          <w:szCs w:val="24"/>
          <w:lang w:eastAsia="et-EE"/>
        </w:rPr>
        <w:t>Õpilane:</w:t>
      </w:r>
    </w:p>
    <w:p>
      <w:pPr>
        <w:pStyle w:val="NoSpacing"/>
        <w:numPr>
          <w:ilvl w:val="0"/>
          <w:numId w:val="28"/>
        </w:numPr>
        <w:ind w:left="1068" w:hanging="360"/>
        <w:jc w:val="both"/>
        <w:rPr>
          <w:rFonts w:ascii="Times New Roman" w:hAnsi="Times New Roman" w:cs="Times New Roman"/>
          <w:sz w:val="24"/>
          <w:szCs w:val="24"/>
        </w:rPr>
      </w:pPr>
      <w:r>
        <w:rPr>
          <w:rFonts w:cs="Times New Roman" w:ascii="Times New Roman" w:hAnsi="Times New Roman"/>
          <w:sz w:val="24"/>
          <w:szCs w:val="24"/>
        </w:rPr>
        <w:t>kirjeldab turvavöö vajalikkust;</w:t>
      </w:r>
    </w:p>
    <w:p>
      <w:pPr>
        <w:pStyle w:val="NoSpacing"/>
        <w:numPr>
          <w:ilvl w:val="0"/>
          <w:numId w:val="28"/>
        </w:numPr>
        <w:ind w:left="1068" w:hanging="360"/>
        <w:jc w:val="both"/>
        <w:rPr>
          <w:rFonts w:ascii="Times New Roman" w:hAnsi="Times New Roman" w:cs="Times New Roman"/>
          <w:sz w:val="24"/>
          <w:szCs w:val="24"/>
        </w:rPr>
      </w:pPr>
      <w:r>
        <w:rPr>
          <w:rFonts w:cs="Times New Roman" w:ascii="Times New Roman" w:hAnsi="Times New Roman"/>
          <w:sz w:val="24"/>
          <w:szCs w:val="24"/>
        </w:rPr>
        <w:t>saab aru, miks on helkuriga liiklemine ohutum, teab erisust raudteel;</w:t>
      </w:r>
    </w:p>
    <w:p>
      <w:pPr>
        <w:pStyle w:val="ListParagraph"/>
        <w:numPr>
          <w:ilvl w:val="0"/>
          <w:numId w:val="23"/>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selgitab kiivri vajalikkust ja saab aru kiivri kandmise vajalikkusest jalg- ja tõukerattaga, tasakaaluliikuri jms sõitmisel;</w:t>
      </w:r>
    </w:p>
    <w:p>
      <w:pPr>
        <w:pStyle w:val="ListParagraph"/>
        <w:numPr>
          <w:ilvl w:val="0"/>
          <w:numId w:val="23"/>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kinnitab autos ja bussis turvavöö;</w:t>
      </w:r>
    </w:p>
    <w:p>
      <w:pPr>
        <w:pStyle w:val="ListParagraph"/>
        <w:numPr>
          <w:ilvl w:val="0"/>
          <w:numId w:val="23"/>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kannab kergliiklejana halva nähtavuse korral või pimeda ajal liigeldes õigesti kinnitatud helkurit või muud valgusallikat, mis aitab ennast nähtavaks teha;</w:t>
      </w:r>
    </w:p>
    <w:p>
      <w:pPr>
        <w:pStyle w:val="ListParagraph"/>
        <w:numPr>
          <w:ilvl w:val="0"/>
          <w:numId w:val="23"/>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kannab jalgratturina kiivrit;</w:t>
      </w:r>
    </w:p>
    <w:p>
      <w:pPr>
        <w:pStyle w:val="ListParagraph"/>
        <w:numPr>
          <w:ilvl w:val="0"/>
          <w:numId w:val="24"/>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vaatleb õpetaja juhendamisel teiste käitumist liikluses; </w:t>
      </w:r>
    </w:p>
    <w:p>
      <w:pPr>
        <w:pStyle w:val="ListParagraph"/>
        <w:numPr>
          <w:ilvl w:val="0"/>
          <w:numId w:val="24"/>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kirjeldab enda kogemuse ja etteantud situatsioonide põhjal eakaaslastest jalakäijate ohukäitumisi erinevates liikluskeskkondades ja toob välja õnnetuste põhjused;</w:t>
      </w:r>
    </w:p>
    <w:p>
      <w:pPr>
        <w:pStyle w:val="ListParagraph"/>
        <w:numPr>
          <w:ilvl w:val="0"/>
          <w:numId w:val="24"/>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selgitab, millised kohad liikluses on kõndimiseks, müramiseks ja mängimiseks ohtlikud (nt koostab tagajärgedest tulenevalt ohtlike kohtade pingerea); </w:t>
      </w:r>
    </w:p>
    <w:p>
      <w:pPr>
        <w:pStyle w:val="ListParagraph"/>
        <w:numPr>
          <w:ilvl w:val="0"/>
          <w:numId w:val="24"/>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nimetab liikluses kõrvaliste tegevustega tegelemise riske; </w:t>
      </w:r>
    </w:p>
    <w:p>
      <w:pPr>
        <w:pStyle w:val="ListParagraph"/>
        <w:numPr>
          <w:ilvl w:val="0"/>
          <w:numId w:val="24"/>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konkreetses ohuolukorras juhib kaaslaste tähelepanu ohutu liikluskäitumise vajalikkusele, vajadusel teavitab täiskasvanut või helistab hädaabinumbril 112, veendudes eelnevalt enda ohutuses;</w:t>
      </w:r>
    </w:p>
    <w:p>
      <w:pPr>
        <w:pStyle w:val="ListParagraph"/>
        <w:numPr>
          <w:ilvl w:val="0"/>
          <w:numId w:val="24"/>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saab aru, et ohutu käitumine liikluses aitab vältida õnnetusi ning valikute korral eelistab käituda ohutult;</w:t>
      </w:r>
    </w:p>
    <w:p>
      <w:pPr>
        <w:pStyle w:val="ListParagraph"/>
        <w:numPr>
          <w:ilvl w:val="0"/>
          <w:numId w:val="24"/>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saab aru oma eksimustest ning püüab neid edaspidi vältida;</w:t>
      </w:r>
    </w:p>
    <w:p>
      <w:pPr>
        <w:pStyle w:val="ListParagraph"/>
        <w:numPr>
          <w:ilvl w:val="0"/>
          <w:numId w:val="25"/>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saab jalakäijana aru, et märjal ja lumisel teel on sõidukite peatumisteekond pikem kui kuival teel;</w:t>
      </w:r>
    </w:p>
    <w:p>
      <w:pPr>
        <w:pStyle w:val="ListParagraph"/>
        <w:numPr>
          <w:ilvl w:val="0"/>
          <w:numId w:val="25"/>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kirjeldab (jalakäijana) liiklusohte erinevatel aastaaegadel; </w:t>
      </w:r>
    </w:p>
    <w:p>
      <w:pPr>
        <w:pStyle w:val="ListParagraph"/>
        <w:numPr>
          <w:ilvl w:val="0"/>
          <w:numId w:val="25"/>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suunab oma tähelepanu erinevate liikluskeskkondade (sh raudtee) jälgimisele ning hindamisele erinevates ilmastikutingimustes; </w:t>
      </w:r>
    </w:p>
    <w:p>
      <w:pPr>
        <w:pStyle w:val="ListParagraph"/>
        <w:numPr>
          <w:ilvl w:val="0"/>
          <w:numId w:val="25"/>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väärtustab viisakust liikluskeskkonnas (teiste liiklejatega arvestamine jalakäijana, liikluse „tere“ – pilkkontakt ja tänamine).</w:t>
      </w:r>
    </w:p>
    <w:p>
      <w:pPr>
        <w:pStyle w:val="ListParagraph"/>
        <w:numPr>
          <w:ilvl w:val="0"/>
          <w:numId w:val="26"/>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tunneb põhilisi liiklusreegleid ja –märke liikluskorraldusvahendeid oma erinevatest liikleja rollidest lähtudes; </w:t>
      </w:r>
    </w:p>
    <w:p>
      <w:pPr>
        <w:pStyle w:val="ListParagraph"/>
        <w:numPr>
          <w:ilvl w:val="0"/>
          <w:numId w:val="26"/>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nimetab reeglid, millega on vaja arvestada üksi ja ühiselt liigeldes (nt ekskursioonil, matkal, ühistranspordis, õppekäigul);</w:t>
      </w:r>
    </w:p>
    <w:p>
      <w:pPr>
        <w:pStyle w:val="ListParagraph"/>
        <w:numPr>
          <w:ilvl w:val="0"/>
          <w:numId w:val="26"/>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kirjeldab raudtee ja maantee liiklusreeglite erinevust;</w:t>
      </w:r>
    </w:p>
    <w:p>
      <w:pPr>
        <w:pStyle w:val="ListParagraph"/>
        <w:numPr>
          <w:ilvl w:val="0"/>
          <w:numId w:val="26"/>
        </w:numPr>
        <w:spacing w:lineRule="auto" w:line="240" w:before="0" w:after="0"/>
        <w:ind w:left="1068" w:hanging="360"/>
        <w:contextualSpacing/>
        <w:jc w:val="both"/>
        <w:rPr>
          <w:rFonts w:ascii="Times New Roman" w:hAnsi="Times New Roman" w:cs="Times New Roman"/>
          <w:sz w:val="24"/>
          <w:szCs w:val="24"/>
        </w:rPr>
      </w:pPr>
      <w:r>
        <w:rPr>
          <w:rFonts w:cs="Times New Roman" w:ascii="Times New Roman" w:hAnsi="Times New Roman"/>
          <w:sz w:val="24"/>
          <w:szCs w:val="24"/>
        </w:rPr>
        <w:t>järgib liiklusreegleid ning käitub liikluses ohutult.</w:t>
      </w:r>
    </w:p>
    <w:p>
      <w:pPr>
        <w:pStyle w:val="NoSpacing"/>
        <w:numPr>
          <w:ilvl w:val="0"/>
          <w:numId w:val="27"/>
        </w:numPr>
        <w:ind w:left="1068" w:hanging="360"/>
        <w:jc w:val="both"/>
        <w:rPr>
          <w:rFonts w:ascii="Times New Roman" w:hAnsi="Times New Roman" w:cs="Times New Roman"/>
          <w:sz w:val="24"/>
          <w:szCs w:val="24"/>
        </w:rPr>
      </w:pPr>
      <w:r>
        <w:rPr>
          <w:rFonts w:cs="Times New Roman" w:ascii="Times New Roman" w:hAnsi="Times New Roman"/>
          <w:sz w:val="24"/>
          <w:szCs w:val="24"/>
        </w:rPr>
        <w:t>kirjeldab enda teekonda kodust kooli vastavalt oma liikumisviisile ja toob välja, millised on tema jaoks keerulised kohad liikluses, sh kooli ümbruses;</w:t>
      </w:r>
    </w:p>
    <w:p>
      <w:pPr>
        <w:pStyle w:val="ListParagraph"/>
        <w:numPr>
          <w:ilvl w:val="0"/>
          <w:numId w:val="27"/>
        </w:numPr>
        <w:spacing w:lineRule="auto" w:line="240" w:before="0" w:after="0"/>
        <w:ind w:left="1068" w:hanging="360"/>
        <w:contextualSpacing/>
        <w:jc w:val="both"/>
        <w:rPr>
          <w:rFonts w:ascii="Times New Roman" w:hAnsi="Times New Roman" w:cs="Times New Roman"/>
          <w:b/>
          <w:b/>
          <w:sz w:val="24"/>
          <w:szCs w:val="24"/>
        </w:rPr>
      </w:pPr>
      <w:r>
        <w:rPr>
          <w:rFonts w:cs="Times New Roman" w:ascii="Times New Roman" w:hAnsi="Times New Roman"/>
          <w:sz w:val="24"/>
          <w:szCs w:val="24"/>
        </w:rPr>
        <w:t>kavandab enda ohutu koolitee.</w:t>
      </w:r>
    </w:p>
    <w:p>
      <w:pPr>
        <w:pStyle w:val="ListParagraph"/>
        <w:numPr>
          <w:ilvl w:val="0"/>
          <w:numId w:val="21"/>
        </w:numPr>
        <w:shd w:val="clear" w:color="auto" w:fill="FFFFFF"/>
        <w:spacing w:lineRule="auto" w:line="240" w:before="0" w:after="0"/>
        <w:contextualSpacing/>
        <w:jc w:val="both"/>
        <w:rPr>
          <w:rFonts w:ascii="Times New Roman" w:hAnsi="Times New Roman" w:eastAsia="Times New Roman" w:cs="Times New Roman"/>
          <w:color w:val="202020"/>
          <w:sz w:val="24"/>
          <w:szCs w:val="24"/>
          <w:lang w:eastAsia="et-EE"/>
        </w:rPr>
      </w:pPr>
      <w:r>
        <w:rPr>
          <w:rFonts w:eastAsia="Times New Roman" w:cs="Times New Roman" w:ascii="Times New Roman" w:hAnsi="Times New Roman"/>
          <w:color w:val="202020"/>
          <w:sz w:val="24"/>
          <w:szCs w:val="24"/>
          <w:lang w:eastAsia="et-EE"/>
        </w:rPr>
        <w:t>Põhikooli II  ja III astmes on liikluskasvatuse sisuks erinevate liiklusolukordade selgitamine lapse enda ja teiste liiklejate seisukohalt ning linna ja maapiirkonna teedel ohutu liiklemise õpetamine.</w:t>
      </w:r>
    </w:p>
    <w:p>
      <w:pPr>
        <w:pStyle w:val="ListParagraph"/>
        <w:shd w:val="clear" w:color="auto" w:fill="FFFFFF"/>
        <w:spacing w:lineRule="auto" w:line="240" w:before="0" w:after="0"/>
        <w:ind w:left="360" w:hanging="0"/>
        <w:contextualSpacing/>
        <w:jc w:val="both"/>
        <w:rPr>
          <w:rFonts w:ascii="Times New Roman" w:hAnsi="Times New Roman" w:eastAsia="Times New Roman" w:cs="Times New Roman"/>
          <w:color w:val="202020"/>
          <w:sz w:val="24"/>
          <w:szCs w:val="24"/>
          <w:lang w:eastAsia="et-EE"/>
        </w:rPr>
      </w:pPr>
      <w:r>
        <w:rPr>
          <w:rFonts w:eastAsia="Times New Roman" w:cs="Times New Roman" w:ascii="Times New Roman" w:hAnsi="Times New Roman"/>
          <w:color w:val="202020"/>
          <w:sz w:val="24"/>
          <w:szCs w:val="24"/>
          <w:lang w:eastAsia="et-EE"/>
        </w:rPr>
      </w:r>
    </w:p>
    <w:p>
      <w:pPr>
        <w:pStyle w:val="ListParagraph"/>
        <w:numPr>
          <w:ilvl w:val="0"/>
          <w:numId w:val="21"/>
        </w:numPr>
        <w:shd w:val="clear" w:color="auto" w:fill="FFFFFF"/>
        <w:spacing w:lineRule="auto" w:line="240" w:before="0" w:after="0"/>
        <w:contextualSpacing/>
        <w:jc w:val="both"/>
        <w:rPr>
          <w:rFonts w:ascii="Times New Roman" w:hAnsi="Times New Roman" w:eastAsia="Times New Roman" w:cs="Times New Roman"/>
          <w:color w:val="202020"/>
          <w:sz w:val="24"/>
          <w:szCs w:val="24"/>
          <w:lang w:eastAsia="et-EE"/>
        </w:rPr>
      </w:pPr>
      <w:r>
        <w:rPr>
          <w:rFonts w:eastAsia="Times New Roman" w:cs="Times New Roman" w:ascii="Times New Roman" w:hAnsi="Times New Roman"/>
          <w:color w:val="202020"/>
          <w:sz w:val="24"/>
          <w:szCs w:val="24"/>
          <w:lang w:eastAsia="et-EE"/>
        </w:rPr>
        <w:t>II kooliastme lõpuks õpilane:</w:t>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põhjendab turvavöö vajalikkust ja kirjeldab, mis juhtub kokkupõrke korral autos või bussis sõitjaga;</w:t>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põhjendab, miks on oluline liikluses olla nähtav/märgatav, sh seda miks on helkuriga liiklemine ohutum; </w:t>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kirjeldab helkuri toimimise põhimõtet, teab erisusi helkuri kandmisel asulavälisel teel, linnas ja raudteel; </w:t>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teab seadusega kehtestatud reegleid jalgratastele (tuled, pidurid, helkurid, signaal jms). </w:t>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kirjeldab autos peatoe õige kasutamise vajalikkust; </w:t>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kinnitab autos, taksos ja bussis turvavöö; </w:t>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kannab kergliiklejana halva nähtavuse korral või  pimedal ajal liigeldes õigesti kinnitatud helkurit või muud valgusallikat; kasutab läbi aasta erinevaid enda nähtavaks tegemise viise eristumaks keskkonnast (riietus); </w:t>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oskab kiivrit õigesti kasutada;</w:t>
      </w:r>
    </w:p>
    <w:p>
      <w:pPr>
        <w:pStyle w:val="ListParagraph"/>
        <w:numPr>
          <w:ilvl w:val="0"/>
          <w:numId w:val="2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hindab oma sõiduvahendi (nt tõukeratas, jalgratas) korrasolekut.</w:t>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jälgib (eneseanalüüsi, vaatluse vm meetodi abil) enda ja kaasõpilaste käitumist liikluses jalakäija ja jalgratturina erinevates liikluskeskkondades;</w:t>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uurib (nt uurimis- või loovtöös, kirjandis) turvavahendite kasutamist ja juhib kaasõpilaste tähelepanu turvavahendite kasutamise vajadusele;</w:t>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kirjeldab jalakäijatega ning jalgratturitega juhtunud õnnetuste (sh raudteeõnnetuste) peamised põhjused; </w:t>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märkab ja kirjeldab võimalikke ohtlikke situatsioone erinevates liikleja rollides ning liikluskeskkondades; </w:t>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konkreetses ohuolukorras juhib kaaslaste tähelepanu ohutu liikluskäitumise vajalikkusele, vajadusel teavitab täiskasvanut või politseid liiklusõnnetusest (helistab hädaabinumbril 112) ning ohtlikest olukordadest liikluses;</w:t>
      </w:r>
    </w:p>
    <w:p>
      <w:pPr>
        <w:pStyle w:val="ListParagraph"/>
        <w:numPr>
          <w:ilvl w:val="0"/>
          <w:numId w:val="3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saab aru, et ohutu käitumine liikluses aitab vältida õnnetusi ning valikute korral eelistab käituda ohutult.</w:t>
      </w:r>
    </w:p>
    <w:p>
      <w:pPr>
        <w:pStyle w:val="ListParagraph"/>
        <w:numPr>
          <w:ilvl w:val="0"/>
          <w:numId w:val="3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saab jalakäija ja jalgratturina aru, et märjal ja lumisel teel on sõidukite peatumisteekond pikem kui kuival teel;</w:t>
      </w:r>
    </w:p>
    <w:p>
      <w:pPr>
        <w:pStyle w:val="ListParagraph"/>
        <w:numPr>
          <w:ilvl w:val="0"/>
          <w:numId w:val="3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leiab võimaluse ohtude vältimiseks liikluses erinevates ilmastikutingimustes (nt jalakäijana pimedas, vihma või tuisuga; ei sõida jalgrattaga libedal ajal).</w:t>
      </w:r>
    </w:p>
    <w:p>
      <w:pPr>
        <w:pStyle w:val="ListParagraph"/>
        <w:numPr>
          <w:ilvl w:val="0"/>
          <w:numId w:val="3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väärtustab viisakust liikluskeskkonnas (teiste liiklejatega arvestamine jalakäija ja jalgratturina, liikluse „tere“ – pilkkontakt ja tänamine);</w:t>
      </w:r>
    </w:p>
    <w:p>
      <w:pPr>
        <w:pStyle w:val="NoSpacing"/>
        <w:numPr>
          <w:ilvl w:val="0"/>
          <w:numId w:val="32"/>
        </w:numPr>
        <w:jc w:val="both"/>
        <w:rPr>
          <w:rFonts w:ascii="Times New Roman" w:hAnsi="Times New Roman" w:cs="Times New Roman"/>
          <w:sz w:val="24"/>
          <w:szCs w:val="24"/>
        </w:rPr>
      </w:pPr>
      <w:r>
        <w:rPr>
          <w:rFonts w:cs="Times New Roman" w:ascii="Times New Roman" w:hAnsi="Times New Roman"/>
          <w:sz w:val="24"/>
          <w:szCs w:val="24"/>
        </w:rPr>
        <w:t>tunneb liiklusreegleid ja märke erinevatest liikleja rollidest lähtudes, mõistab raudtee ja maantee liiklusreeglite erinevust;</w:t>
      </w:r>
    </w:p>
    <w:p>
      <w:pPr>
        <w:pStyle w:val="NoSpacing"/>
        <w:numPr>
          <w:ilvl w:val="0"/>
          <w:numId w:val="32"/>
        </w:numPr>
        <w:jc w:val="both"/>
        <w:rPr>
          <w:rFonts w:ascii="Times New Roman" w:hAnsi="Times New Roman" w:cs="Times New Roman"/>
          <w:sz w:val="24"/>
          <w:szCs w:val="24"/>
        </w:rPr>
      </w:pPr>
      <w:r>
        <w:rPr>
          <w:rFonts w:cs="Times New Roman" w:ascii="Times New Roman" w:hAnsi="Times New Roman"/>
          <w:sz w:val="24"/>
          <w:szCs w:val="24"/>
        </w:rPr>
        <w:t>järgib liiklusreegleid ning käitub liikluses ohutult, teiste liiklejatega arvestades;</w:t>
      </w:r>
    </w:p>
    <w:p>
      <w:pPr>
        <w:pStyle w:val="NoSpacing"/>
        <w:numPr>
          <w:ilvl w:val="0"/>
          <w:numId w:val="33"/>
        </w:numPr>
        <w:jc w:val="both"/>
        <w:rPr>
          <w:rFonts w:ascii="Times New Roman" w:hAnsi="Times New Roman" w:cs="Times New Roman"/>
          <w:sz w:val="24"/>
          <w:szCs w:val="24"/>
        </w:rPr>
      </w:pPr>
      <w:r>
        <w:rPr>
          <w:rFonts w:cs="Times New Roman" w:ascii="Times New Roman" w:hAnsi="Times New Roman"/>
          <w:sz w:val="24"/>
          <w:szCs w:val="24"/>
        </w:rPr>
        <w:t>kaardistab enda kooliümbruse ja koolitee ohtlikud kohad kaardil, kirjeldab ohtu ja võimalikke tagajärgi;</w:t>
      </w:r>
    </w:p>
    <w:p>
      <w:pPr>
        <w:pStyle w:val="NoSpacing"/>
        <w:numPr>
          <w:ilvl w:val="0"/>
          <w:numId w:val="33"/>
        </w:numPr>
        <w:jc w:val="both"/>
        <w:rPr>
          <w:rFonts w:ascii="Times New Roman" w:hAnsi="Times New Roman" w:cs="Times New Roman"/>
          <w:sz w:val="24"/>
          <w:szCs w:val="24"/>
        </w:rPr>
      </w:pPr>
      <w:r>
        <w:rPr>
          <w:rFonts w:cs="Times New Roman" w:ascii="Times New Roman" w:hAnsi="Times New Roman"/>
          <w:sz w:val="24"/>
          <w:szCs w:val="24"/>
        </w:rPr>
        <w:t>kavandab enda ohutu koolitee liikumisviisist lähtuvalt;</w:t>
      </w:r>
    </w:p>
    <w:p>
      <w:pPr>
        <w:pStyle w:val="ListParagraph"/>
        <w:numPr>
          <w:ilvl w:val="0"/>
          <w:numId w:val="33"/>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sz w:val="24"/>
          <w:szCs w:val="24"/>
        </w:rPr>
        <w:t>nimetab erinevaid võimalusi Eestis liiklemiseks, kasutab erinevaid transpordi võimalusi marsruudi koostamiseks oma kodukohast soovitud punkti jõudmiseks (nt klassi matka või ekskursiooni planeerimiseks).</w:t>
      </w:r>
    </w:p>
    <w:p>
      <w:pPr>
        <w:pStyle w:val="NoSpacing"/>
        <w:numPr>
          <w:ilvl w:val="0"/>
          <w:numId w:val="34"/>
        </w:numPr>
        <w:jc w:val="both"/>
        <w:rPr>
          <w:rFonts w:ascii="Times New Roman" w:hAnsi="Times New Roman" w:cs="Times New Roman"/>
          <w:sz w:val="24"/>
          <w:szCs w:val="24"/>
        </w:rPr>
      </w:pPr>
      <w:r>
        <w:rPr>
          <w:rFonts w:cs="Times New Roman" w:ascii="Times New Roman" w:hAnsi="Times New Roman"/>
          <w:sz w:val="24"/>
          <w:szCs w:val="24"/>
        </w:rPr>
        <w:t>kirjeldab erinevate riikide, sh Eesti liikluskultuuri olemust ja liiklejate harjumusi;</w:t>
      </w:r>
    </w:p>
    <w:p>
      <w:pPr>
        <w:pStyle w:val="NoSpacing"/>
        <w:numPr>
          <w:ilvl w:val="0"/>
          <w:numId w:val="34"/>
        </w:numPr>
        <w:jc w:val="both"/>
        <w:rPr>
          <w:rFonts w:ascii="Times New Roman" w:hAnsi="Times New Roman" w:cs="Times New Roman"/>
          <w:sz w:val="24"/>
          <w:szCs w:val="24"/>
        </w:rPr>
      </w:pPr>
      <w:r>
        <w:rPr>
          <w:rFonts w:cs="Times New Roman" w:ascii="Times New Roman" w:hAnsi="Times New Roman"/>
          <w:sz w:val="24"/>
          <w:szCs w:val="24"/>
        </w:rPr>
        <w:t>otsib infot erinevate transpordivõimaluste kohta Eestis, mida kodukohas ei ole (nt tramm, troll, praam, laev, rong, lennuk) ning milliste ohutusreeglitega peab arvestama;</w:t>
      </w:r>
    </w:p>
    <w:p>
      <w:pPr>
        <w:pStyle w:val="ListParagraph"/>
        <w:numPr>
          <w:ilvl w:val="0"/>
          <w:numId w:val="3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nimetab erinevaid võimalusi Eestis liiklemiseks, teab ja oskab kasutada erinevaid transpordivõimalusi.</w:t>
      </w:r>
    </w:p>
    <w:p>
      <w:pPr>
        <w:pStyle w:val="ListParagraph"/>
        <w:shd w:val="clear" w:color="auto" w:fill="FFFFFF"/>
        <w:spacing w:lineRule="auto" w:line="240" w:before="0" w:after="0"/>
        <w:ind w:left="360" w:hanging="0"/>
        <w:contextualSpacing/>
        <w:jc w:val="both"/>
        <w:rPr>
          <w:rFonts w:ascii="Times New Roman" w:hAnsi="Times New Roman" w:eastAsia="Times New Roman" w:cs="Times New Roman"/>
          <w:color w:val="202020"/>
          <w:sz w:val="24"/>
          <w:szCs w:val="24"/>
          <w:lang w:eastAsia="et-EE"/>
        </w:rPr>
      </w:pPr>
      <w:r>
        <w:rPr>
          <w:rFonts w:eastAsia="Times New Roman" w:cs="Times New Roman" w:ascii="Times New Roman" w:hAnsi="Times New Roman"/>
          <w:color w:val="202020"/>
          <w:sz w:val="24"/>
          <w:szCs w:val="24"/>
          <w:lang w:eastAsia="et-EE"/>
        </w:rPr>
      </w:r>
    </w:p>
    <w:p>
      <w:pPr>
        <w:pStyle w:val="ListParagraph"/>
        <w:numPr>
          <w:ilvl w:val="0"/>
          <w:numId w:val="21"/>
        </w:numPr>
        <w:shd w:val="clear" w:color="auto" w:fill="FFFFFF"/>
        <w:spacing w:lineRule="auto" w:line="240" w:before="0" w:after="0"/>
        <w:contextualSpacing/>
        <w:jc w:val="both"/>
        <w:rPr>
          <w:rFonts w:ascii="Times New Roman" w:hAnsi="Times New Roman" w:eastAsia="Times New Roman" w:cs="Times New Roman"/>
          <w:color w:val="202020"/>
          <w:sz w:val="24"/>
          <w:szCs w:val="24"/>
          <w:lang w:eastAsia="et-EE"/>
        </w:rPr>
      </w:pPr>
      <w:r>
        <w:rPr>
          <w:rFonts w:eastAsia="Times New Roman" w:cs="Times New Roman" w:ascii="Times New Roman" w:hAnsi="Times New Roman"/>
          <w:color w:val="202020"/>
          <w:sz w:val="24"/>
          <w:szCs w:val="24"/>
          <w:lang w:eastAsia="et-EE"/>
        </w:rPr>
        <w:t>III kooliastme lõpuks õpilane:</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toob välja seosed turvavöö kasutamise, kiiruse ja kokkupõrke vahel; </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kirjeldab helkuri toimimise (peegelduvuse) põhimõtet ning selgitab helkuri kandmise vajadust; </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põhjendab ja analüüsib turvavahendite (turvavöö, kiiver, peatugi) ja helkuri kasutamise vajalikkust ja erisusi nt raudteel;</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teab seadusega kehtestatud nõudeid sõiduvahenditele (tuled, pidurid, helkurid, signaal jms);</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kinnitab autos, taksos ja bussis turvavöö;</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kannab kergliiklejana halva nähtavuse korral või pimeda ajal liigeldes õigesti kinnitatud helkurit või muud valgusallikat; kasutab kergliiklejana läbi aasta erinevaid enda nähtavaks tegemise ja keskkonnast eristumise viise (riietus);</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kasutab jalgratturina ja pisimopeedijuhina kiivrit õigesti;</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hindab oma sõiduvahendi (nt jalgratas, pisimopeed) korrasolekut; </w:t>
      </w:r>
    </w:p>
    <w:p>
      <w:pPr>
        <w:pStyle w:val="ListParagraph"/>
        <w:numPr>
          <w:ilvl w:val="0"/>
          <w:numId w:val="3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reguleerib autos istudes oma peatoe õigele kõrgusele;</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jälgib ja analüüsib enda ja teiste käitumist liikluses erinevates liikluskeskkondades;</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viib läbi uurimuse või teavitustegevuse ohutu käitumise propageerimiseks klassis või koolis;</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analüüsib võimalikke ohtlikke situatsioone erinevates liikluskeskkondades ja erinevates liikleja rollides;</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toob välja jalakäijate, jalgratturite ja pisimopeedijuhtidega juhtunud õnnetuste peamised põhjused, sh raudteeohutuse aspektist (loob põhjuse ja tagajärje seoseid väärkäitumise puhul);</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sekkub sobival viisil ja ennastsäästvalt ohuolukorra ärahoidmiseks kui kaaslase käitumine oma või teiste elu ohtu seab, oskab tähelepanu juhtida teiste ohtlikule käitumisele liikluses;</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saab aru, et ohutu käitumine liikluses aitab vältida õnnetusi, valikute korral eelistab käituda ohutult ning teeb soovitusi ohtudest hoidumiseks eakaaslastele ja lähedastele.</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selgitab, millistest teguritest sõltub sõiduki, sh rongi peatumisteekond; </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teab sõiduki peatumisteekonna pikkust linna- ja maanteekiirusel kuival ja märjal teel;</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leiab võimalusi ohtude vältimiseks erinevates ilmastiku tingimustes;</w:t>
      </w:r>
    </w:p>
    <w:p>
      <w:pPr>
        <w:pStyle w:val="ListParagraph"/>
        <w:numPr>
          <w:ilvl w:val="0"/>
          <w:numId w:val="3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väärtustab viisakust liikluskeskkonnas (teiste liiklejatega arvestamine jalakäija, jalgratturi ja mopeedijuhina, liikluse „tere“ – pilkkontakt ja tänamine);</w:t>
      </w:r>
    </w:p>
    <w:p>
      <w:pPr>
        <w:pStyle w:val="NoSpacing"/>
        <w:numPr>
          <w:ilvl w:val="0"/>
          <w:numId w:val="38"/>
        </w:numPr>
        <w:jc w:val="both"/>
        <w:rPr>
          <w:rFonts w:ascii="Times New Roman" w:hAnsi="Times New Roman" w:cs="Times New Roman"/>
          <w:sz w:val="24"/>
          <w:szCs w:val="24"/>
        </w:rPr>
      </w:pPr>
      <w:r>
        <w:rPr>
          <w:rFonts w:cs="Times New Roman" w:ascii="Times New Roman" w:hAnsi="Times New Roman"/>
          <w:sz w:val="24"/>
          <w:szCs w:val="24"/>
        </w:rPr>
        <w:t>tunneb liiklusreegleid ja -märke erinevatest liikleja rollidest lähtudes, sh raudteega seotuid;</w:t>
      </w:r>
    </w:p>
    <w:p>
      <w:pPr>
        <w:pStyle w:val="NoSpacing"/>
        <w:numPr>
          <w:ilvl w:val="0"/>
          <w:numId w:val="38"/>
        </w:numPr>
        <w:jc w:val="both"/>
        <w:rPr>
          <w:rFonts w:ascii="Times New Roman" w:hAnsi="Times New Roman" w:cs="Times New Roman"/>
          <w:sz w:val="24"/>
          <w:szCs w:val="24"/>
        </w:rPr>
      </w:pPr>
      <w:r>
        <w:rPr>
          <w:rFonts w:cs="Times New Roman" w:ascii="Times New Roman" w:hAnsi="Times New Roman"/>
          <w:sz w:val="24"/>
          <w:szCs w:val="24"/>
        </w:rPr>
        <w:t>järgib liiklusreegleid ning käitub liikluses ohutult, teiste liiklejatega arvestades;</w:t>
      </w:r>
    </w:p>
    <w:p>
      <w:pPr>
        <w:pStyle w:val="ListParagraph"/>
        <w:numPr>
          <w:ilvl w:val="0"/>
          <w:numId w:val="3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võrdleb erinevaid marsruute ja liiklemisviise erinevaid aspekte (odavus, kiirus, pikkus, ohutus) arvestades ning valib endale kõige sobivama, liikleja rolli vaatepunktist ja erinevate liikluskeskkondade puhul (sh raudtee);</w:t>
      </w:r>
    </w:p>
    <w:p>
      <w:pPr>
        <w:pStyle w:val="ListParagraph"/>
        <w:numPr>
          <w:ilvl w:val="0"/>
          <w:numId w:val="3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planeerib ja kaardistab oma koolitee vähemalt kahte erinevat liikumisviisi ning liikleja rolli silmas pidades, kasutades selleks erinevaid tehnilisi võimalusi (liiklusmärkide/ liikluskorraldusvahendite või ohukohtade pildistamine, GPS-koordinaatide määramine), lisab ohu kirjelduse ning leiab lahendusi ohtude vältimiseks;</w:t>
      </w:r>
    </w:p>
    <w:p>
      <w:pPr>
        <w:pStyle w:val="NoSpacing"/>
        <w:numPr>
          <w:ilvl w:val="0"/>
          <w:numId w:val="40"/>
        </w:numPr>
        <w:jc w:val="both"/>
        <w:rPr>
          <w:rFonts w:ascii="Times New Roman" w:hAnsi="Times New Roman" w:cs="Times New Roman"/>
          <w:sz w:val="24"/>
          <w:szCs w:val="24"/>
        </w:rPr>
      </w:pPr>
      <w:r>
        <w:rPr>
          <w:rFonts w:cs="Times New Roman" w:ascii="Times New Roman" w:hAnsi="Times New Roman"/>
          <w:sz w:val="24"/>
          <w:szCs w:val="24"/>
        </w:rPr>
        <w:t>võrdleb erinevate riikide liiklusohutuse taset Eesti liiklusohutuse tasemega;</w:t>
      </w:r>
    </w:p>
    <w:p>
      <w:pPr>
        <w:pStyle w:val="NoSpacing"/>
        <w:numPr>
          <w:ilvl w:val="0"/>
          <w:numId w:val="40"/>
        </w:numPr>
        <w:jc w:val="both"/>
        <w:rPr>
          <w:rFonts w:ascii="Times New Roman" w:hAnsi="Times New Roman" w:cs="Times New Roman"/>
          <w:sz w:val="24"/>
          <w:szCs w:val="24"/>
        </w:rPr>
      </w:pPr>
      <w:r>
        <w:rPr>
          <w:rFonts w:cs="Times New Roman" w:ascii="Times New Roman" w:hAnsi="Times New Roman"/>
          <w:sz w:val="24"/>
          <w:szCs w:val="24"/>
        </w:rPr>
        <w:t>otsib infot erinevate riikide liikluse eripärade kohta (sh liikumisviiside valik) ja oskab välja tuua, kuidas sellega enda käitumise puhul arvestada (nt vasakpoolne liiklus, mitmerealised raudteed, jalgrattaliiklusega arvestamise vajadus, erinevad transpordiliigid);</w:t>
      </w:r>
    </w:p>
    <w:p>
      <w:pPr>
        <w:pStyle w:val="NoSpacing"/>
        <w:numPr>
          <w:ilvl w:val="0"/>
          <w:numId w:val="40"/>
        </w:numPr>
        <w:jc w:val="both"/>
        <w:rPr>
          <w:rFonts w:ascii="Times New Roman" w:hAnsi="Times New Roman" w:cs="Times New Roman"/>
          <w:sz w:val="24"/>
          <w:szCs w:val="24"/>
        </w:rPr>
      </w:pPr>
      <w:r>
        <w:rPr>
          <w:rFonts w:cs="Times New Roman" w:ascii="Times New Roman" w:hAnsi="Times New Roman"/>
          <w:sz w:val="24"/>
          <w:szCs w:val="24"/>
        </w:rPr>
        <w:t>tutvub teiste riikide transpordivõimalustega mida Eestis ei ole (metroo, kiirrongid) ning liiklusreeglite erinevusega;</w:t>
      </w:r>
    </w:p>
    <w:p>
      <w:pPr>
        <w:pStyle w:val="NoSpacing"/>
        <w:numPr>
          <w:ilvl w:val="0"/>
          <w:numId w:val="40"/>
        </w:numPr>
        <w:jc w:val="both"/>
        <w:rPr>
          <w:rFonts w:ascii="Times New Roman" w:hAnsi="Times New Roman" w:cs="Times New Roman"/>
          <w:sz w:val="24"/>
          <w:szCs w:val="24"/>
        </w:rPr>
      </w:pPr>
      <w:r>
        <w:rPr>
          <w:rFonts w:cs="Times New Roman" w:ascii="Times New Roman" w:hAnsi="Times New Roman"/>
          <w:sz w:val="24"/>
          <w:szCs w:val="24"/>
        </w:rPr>
        <w:t xml:space="preserve">otsib, kogub ja esitleb andmeid ning teeb nendest lähtuvalt ettepanekuid kodukoha, kooli, klassi liiklusohutuse suurendamiseks. </w:t>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99" w:name="_Toc522547514"/>
      <w:bookmarkStart w:id="100" w:name="_Toc522547575"/>
      <w:bookmarkStart w:id="101" w:name="_Toc520837837"/>
      <w:bookmarkStart w:id="102" w:name="_Toc520874151"/>
      <w:bookmarkStart w:id="103" w:name="_Toc520878721"/>
      <w:bookmarkEnd w:id="99"/>
      <w:bookmarkEnd w:id="100"/>
      <w:bookmarkEnd w:id="101"/>
      <w:bookmarkEnd w:id="102"/>
      <w:bookmarkEnd w:id="103"/>
      <w:r>
        <w:rPr>
          <w:rFonts w:cs="Times New Roman" w:ascii="Times New Roman" w:hAnsi="Times New Roman"/>
          <w:i w:val="false"/>
          <w:color w:val="0066FF"/>
        </w:rPr>
        <w:t>8. I ja II kooliastmes rakendatav horisontaalne õppekava</w:t>
      </w:r>
    </w:p>
    <w:p>
      <w:pPr>
        <w:pStyle w:val="TextBody"/>
        <w:spacing w:before="0" w:after="0"/>
        <w:jc w:val="both"/>
        <w:rPr>
          <w:lang w:eastAsia="ar-SA"/>
        </w:rPr>
      </w:pPr>
      <w:r>
        <w:rPr>
          <w:lang w:eastAsia="ar-SA"/>
        </w:rPr>
      </w:r>
    </w:p>
    <w:p>
      <w:pPr>
        <w:pStyle w:val="Normal"/>
        <w:spacing w:lineRule="auto" w:line="240" w:before="0" w:after="0"/>
        <w:ind w:right="14" w:hanging="0"/>
        <w:jc w:val="both"/>
        <w:rPr>
          <w:rFonts w:ascii="Times New Roman" w:hAnsi="Times New Roman" w:eastAsia="Times New Roman"/>
          <w:sz w:val="24"/>
        </w:rPr>
      </w:pPr>
      <w:r>
        <w:rPr>
          <w:rFonts w:eastAsia="Times New Roman" w:ascii="Times New Roman" w:hAnsi="Times New Roman"/>
          <w:sz w:val="24"/>
        </w:rPr>
        <w:t>Horisontaalse õppekava ülesanne on näidata seoseid erinevate õppeainete ja õpilase arengu vahel kooliastmeti ja klassiti. Taotletav lõimumine erinevate ainete vahel on osalt otsene, st temaatiline, osalt erinevatest aspektidest lapse vastava ea arengut toetav.</w:t>
      </w:r>
    </w:p>
    <w:tbl>
      <w:tblPr>
        <w:tblW w:w="10064" w:type="dxa"/>
        <w:jc w:val="left"/>
        <w:tblInd w:w="55" w:type="dxa"/>
        <w:tblLayout w:type="fixed"/>
        <w:tblCellMar>
          <w:top w:w="55" w:type="dxa"/>
          <w:left w:w="54" w:type="dxa"/>
          <w:bottom w:w="55" w:type="dxa"/>
          <w:right w:w="55" w:type="dxa"/>
        </w:tblCellMar>
        <w:tblLook w:val="0000"/>
      </w:tblPr>
      <w:tblGrid>
        <w:gridCol w:w="850"/>
        <w:gridCol w:w="3118"/>
        <w:gridCol w:w="2977"/>
        <w:gridCol w:w="3118"/>
      </w:tblGrid>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b/>
                <w:b/>
                <w:bCs/>
                <w:sz w:val="22"/>
                <w:szCs w:val="22"/>
              </w:rPr>
            </w:pPr>
            <w:r>
              <w:rPr>
                <w:b/>
                <w:bCs/>
                <w:sz w:val="22"/>
                <w:szCs w:val="22"/>
              </w:rPr>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rPr>
            </w:pPr>
            <w:r>
              <w:rPr>
                <w:rFonts w:eastAsia="Times New Roman" w:ascii="Times New Roman" w:hAnsi="Times New Roman"/>
                <w:b/>
              </w:rPr>
              <w:t>1. klass</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rPr>
            </w:pPr>
            <w:r>
              <w:rPr>
                <w:rFonts w:eastAsia="Times New Roman" w:ascii="Times New Roman" w:hAnsi="Times New Roman"/>
                <w:b/>
              </w:rPr>
              <w:t>2. klass</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rPr>
            </w:pPr>
            <w:r>
              <w:rPr>
                <w:rFonts w:eastAsia="Times New Roman" w:ascii="Times New Roman" w:hAnsi="Times New Roman"/>
                <w:b/>
              </w:rPr>
              <w:t>3. klass</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Eesmärgid</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Lapse viimine formaalse õppimise juurde, toetudes lapse loomupärastele matkimisjõududele.</w:t>
            </w:r>
          </w:p>
          <w:p>
            <w:pPr>
              <w:pStyle w:val="Tabelisisu"/>
              <w:widowControl w:val="false"/>
              <w:jc w:val="both"/>
              <w:rPr>
                <w:rFonts w:ascii="Times New Roman" w:hAnsi="Times New Roman"/>
              </w:rPr>
            </w:pPr>
            <w:r>
              <w:rPr>
                <w:rFonts w:ascii="Times New Roman" w:hAnsi="Times New Roman"/>
              </w:rPr>
              <w:t>Tervikust lähtuv pildipärane ja kunstiline õpetus.</w:t>
            </w:r>
          </w:p>
          <w:p>
            <w:pPr>
              <w:pStyle w:val="Tabelisisu"/>
              <w:widowControl w:val="false"/>
              <w:jc w:val="both"/>
              <w:rPr>
                <w:rFonts w:ascii="Times New Roman" w:hAnsi="Times New Roman"/>
              </w:rPr>
            </w:pPr>
            <w:r>
              <w:rPr>
                <w:rFonts w:ascii="Times New Roman" w:hAnsi="Times New Roman"/>
              </w:rPr>
              <w:t>Ilu ja harmoonia taotlus.</w:t>
            </w:r>
          </w:p>
          <w:p>
            <w:pPr>
              <w:pStyle w:val="Tabelisisu"/>
              <w:widowControl w:val="false"/>
              <w:jc w:val="both"/>
              <w:rPr>
                <w:rFonts w:ascii="Times New Roman" w:hAnsi="Times New Roman"/>
              </w:rPr>
            </w:pPr>
            <w:r>
              <w:rPr>
                <w:rFonts w:ascii="Times New Roman" w:hAnsi="Times New Roman"/>
              </w:rPr>
              <w:t>Erinevate kogemuste pakkumine: vormid, helid, tähtede ja arvude sümbolid.</w:t>
            </w:r>
          </w:p>
          <w:p>
            <w:pPr>
              <w:pStyle w:val="Tabelisisu"/>
              <w:widowControl w:val="false"/>
              <w:jc w:val="both"/>
              <w:rPr>
                <w:rFonts w:ascii="Times New Roman" w:hAnsi="Times New Roman"/>
              </w:rPr>
            </w:pPr>
            <w:r>
              <w:rPr>
                <w:rFonts w:ascii="Times New Roman" w:hAnsi="Times New Roman"/>
              </w:rPr>
              <w:t>Heade harjumuste kujundamine klassis.</w:t>
            </w:r>
          </w:p>
          <w:p>
            <w:pPr>
              <w:pStyle w:val="Tabelisisu"/>
              <w:widowControl w:val="false"/>
              <w:jc w:val="both"/>
              <w:rPr>
                <w:rFonts w:ascii="Times New Roman" w:hAnsi="Times New Roman"/>
              </w:rPr>
            </w:pPr>
            <w:r>
              <w:rPr>
                <w:rFonts w:ascii="Times New Roman" w:hAnsi="Times New Roman"/>
              </w:rPr>
              <w:t>Aukartuse kujundamine looduse, keskkonna suhtes.</w:t>
            </w:r>
          </w:p>
          <w:p>
            <w:pPr>
              <w:pStyle w:val="Tabelisisu"/>
              <w:widowControl w:val="false"/>
              <w:jc w:val="both"/>
              <w:rPr>
                <w:rFonts w:ascii="Times New Roman" w:hAnsi="Times New Roman"/>
              </w:rPr>
            </w:pPr>
            <w:r>
              <w:rPr>
                <w:rFonts w:ascii="Times New Roman" w:hAnsi="Times New Roman"/>
              </w:rPr>
              <w:t>Austuse kujundamine teiste vastu.</w:t>
            </w:r>
          </w:p>
          <w:p>
            <w:pPr>
              <w:pStyle w:val="Tabelisisu"/>
              <w:widowControl w:val="false"/>
              <w:jc w:val="both"/>
              <w:rPr>
                <w:rFonts w:ascii="Times New Roman" w:hAnsi="Times New Roman"/>
              </w:rPr>
            </w:pPr>
            <w:r>
              <w:rPr>
                <w:rFonts w:ascii="Times New Roman" w:hAnsi="Times New Roman"/>
              </w:rPr>
              <w:t>Huvi tekitamine ja usalduse toetamine maailma suhtes.</w:t>
            </w:r>
          </w:p>
          <w:p>
            <w:pPr>
              <w:pStyle w:val="Tabelisisu"/>
              <w:widowControl w:val="false"/>
              <w:jc w:val="both"/>
              <w:rPr>
                <w:rFonts w:ascii="Times New Roman" w:hAnsi="Times New Roman"/>
              </w:rPr>
            </w:pPr>
            <w:r>
              <w:rPr>
                <w:rFonts w:ascii="Times New Roman" w:hAnsi="Times New Roman"/>
              </w:rPr>
              <w:t>Sotsiaalsuse arendamine.</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1. klassis kujundatud harjumuste, oskuste ning hoiakute süvendamine.</w:t>
            </w:r>
          </w:p>
          <w:p>
            <w:pPr>
              <w:pStyle w:val="Tabelisisu"/>
              <w:widowControl w:val="false"/>
              <w:jc w:val="both"/>
              <w:rPr>
                <w:rFonts w:ascii="Times New Roman" w:hAnsi="Times New Roman"/>
              </w:rPr>
            </w:pPr>
            <w:r>
              <w:rPr>
                <w:rFonts w:ascii="Times New Roman" w:hAnsi="Times New Roman"/>
              </w:rPr>
              <w:t>Vastandite käsitlemine, nt pühakute elulood, loomamuinasjutud, valmid.</w:t>
            </w:r>
          </w:p>
          <w:p>
            <w:pPr>
              <w:pStyle w:val="Tabelisisu"/>
              <w:widowControl w:val="false"/>
              <w:jc w:val="both"/>
              <w:rPr>
                <w:rFonts w:ascii="Times New Roman" w:hAnsi="Times New Roman"/>
              </w:rPr>
            </w:pPr>
            <w:r>
              <w:rPr>
                <w:rFonts w:ascii="Times New Roman" w:hAnsi="Times New Roman"/>
              </w:rPr>
              <w:t>Sotsiaalsuse jätkuv arendamine.</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Omandatud kirjutamis- ning arvutamisoskuste rakendamine praktilises tegevuses.</w:t>
            </w:r>
          </w:p>
          <w:p>
            <w:pPr>
              <w:pStyle w:val="Tabelisisu"/>
              <w:widowControl w:val="false"/>
              <w:jc w:val="both"/>
              <w:rPr>
                <w:rFonts w:ascii="Times New Roman" w:hAnsi="Times New Roman"/>
              </w:rPr>
            </w:pPr>
            <w:r>
              <w:rPr>
                <w:rFonts w:ascii="Times New Roman" w:hAnsi="Times New Roman"/>
              </w:rPr>
              <w:t>Seose loomine maaga ühise praktilise töö kogemuse kaudu.</w:t>
            </w:r>
          </w:p>
          <w:p>
            <w:pPr>
              <w:pStyle w:val="Tabelisisu"/>
              <w:widowControl w:val="false"/>
              <w:jc w:val="both"/>
              <w:rPr>
                <w:rFonts w:ascii="Times New Roman" w:hAnsi="Times New Roman"/>
              </w:rPr>
            </w:pPr>
            <w:r>
              <w:rPr>
                <w:rFonts w:ascii="Times New Roman" w:hAnsi="Times New Roman"/>
              </w:rPr>
              <w:t>Vanad ametid.</w:t>
            </w:r>
          </w:p>
          <w:p>
            <w:pPr>
              <w:pStyle w:val="Tabelisisu"/>
              <w:widowControl w:val="false"/>
              <w:jc w:val="both"/>
              <w:rPr>
                <w:rFonts w:ascii="Times New Roman" w:hAnsi="Times New Roman"/>
              </w:rPr>
            </w:pPr>
            <w:r>
              <w:rPr>
                <w:rFonts w:ascii="Times New Roman" w:hAnsi="Times New Roman"/>
              </w:rPr>
              <w:t>Klass kui sotsiaalne tervik.</w:t>
            </w:r>
          </w:p>
          <w:p>
            <w:pPr>
              <w:pStyle w:val="Tabelisisu"/>
              <w:widowControl w:val="false"/>
              <w:jc w:val="both"/>
              <w:rPr>
                <w:rFonts w:ascii="Times New Roman" w:hAnsi="Times New Roman"/>
              </w:rPr>
            </w:pPr>
            <w:r>
              <w:rPr>
                <w:rFonts w:ascii="Times New Roman" w:hAnsi="Times New Roman"/>
              </w:rPr>
              <w:t>Selged käitumisjuhised, autoriteedi kogemine, nt vana testamendi lood.</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Eesti keel</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Muinasjutud.</w:t>
            </w:r>
          </w:p>
          <w:p>
            <w:pPr>
              <w:pStyle w:val="Tabelisisu"/>
              <w:widowControl w:val="false"/>
              <w:jc w:val="both"/>
              <w:rPr>
                <w:rFonts w:ascii="Times New Roman" w:hAnsi="Times New Roman"/>
              </w:rPr>
            </w:pPr>
            <w:r>
              <w:rPr>
                <w:rFonts w:ascii="Times New Roman" w:hAnsi="Times New Roman"/>
              </w:rPr>
              <w:t>Kuulamisoskuse arendamine.</w:t>
            </w:r>
          </w:p>
          <w:p>
            <w:pPr>
              <w:pStyle w:val="Tabelisisu"/>
              <w:widowControl w:val="false"/>
              <w:jc w:val="both"/>
              <w:rPr>
                <w:rFonts w:ascii="Times New Roman" w:hAnsi="Times New Roman"/>
              </w:rPr>
            </w:pPr>
            <w:r>
              <w:rPr>
                <w:rFonts w:ascii="Times New Roman" w:hAnsi="Times New Roman"/>
              </w:rPr>
              <w:t>Ühine retsiteerimine.</w:t>
            </w:r>
          </w:p>
          <w:p>
            <w:pPr>
              <w:pStyle w:val="Tabelisisu"/>
              <w:widowControl w:val="false"/>
              <w:jc w:val="both"/>
              <w:rPr>
                <w:rFonts w:ascii="Times New Roman" w:hAnsi="Times New Roman"/>
              </w:rPr>
            </w:pPr>
            <w:r>
              <w:rPr>
                <w:rFonts w:ascii="Times New Roman" w:hAnsi="Times New Roman"/>
              </w:rPr>
              <w:t>Pildipärane täheõpetus.</w:t>
            </w:r>
          </w:p>
          <w:p>
            <w:pPr>
              <w:pStyle w:val="Tabelisisu"/>
              <w:widowControl w:val="false"/>
              <w:jc w:val="both"/>
              <w:rPr>
                <w:rFonts w:ascii="Times New Roman" w:hAnsi="Times New Roman"/>
              </w:rPr>
            </w:pPr>
            <w:r>
              <w:rPr>
                <w:rFonts w:ascii="Times New Roman" w:hAnsi="Times New Roman"/>
              </w:rPr>
              <w:t>Vokaalide ja konsonantide erinev olemus.</w:t>
            </w:r>
          </w:p>
          <w:p>
            <w:pPr>
              <w:pStyle w:val="Tabelisisu"/>
              <w:widowControl w:val="false"/>
              <w:jc w:val="both"/>
              <w:rPr>
                <w:rFonts w:ascii="Times New Roman" w:hAnsi="Times New Roman"/>
              </w:rPr>
            </w:pPr>
            <w:r>
              <w:rPr>
                <w:rFonts w:ascii="Times New Roman" w:hAnsi="Times New Roman"/>
              </w:rPr>
              <w:t>Täheaabitsa loomine, kasutades vahakriite.</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Pühakute elulood, looma- muinasjutud, valmid.</w:t>
            </w:r>
          </w:p>
          <w:p>
            <w:pPr>
              <w:pStyle w:val="Tabelisisu"/>
              <w:widowControl w:val="false"/>
              <w:jc w:val="both"/>
              <w:rPr>
                <w:rFonts w:ascii="Times New Roman" w:hAnsi="Times New Roman"/>
              </w:rPr>
            </w:pPr>
            <w:r>
              <w:rPr>
                <w:rFonts w:ascii="Times New Roman" w:hAnsi="Times New Roman"/>
              </w:rPr>
              <w:t xml:space="preserve">Väikesed trükitähed. </w:t>
            </w:r>
          </w:p>
          <w:p>
            <w:pPr>
              <w:pStyle w:val="Tabelisisu"/>
              <w:widowControl w:val="false"/>
              <w:jc w:val="both"/>
              <w:rPr>
                <w:rFonts w:ascii="Times New Roman" w:hAnsi="Times New Roman"/>
              </w:rPr>
            </w:pPr>
            <w:r>
              <w:rPr>
                <w:rFonts w:ascii="Times New Roman" w:hAnsi="Times New Roman"/>
              </w:rPr>
              <w:t>Varemõpitud salmide kirjutamine.</w:t>
            </w:r>
          </w:p>
          <w:p>
            <w:pPr>
              <w:pStyle w:val="Tabelisisu"/>
              <w:widowControl w:val="false"/>
              <w:jc w:val="both"/>
              <w:rPr>
                <w:rFonts w:ascii="Times New Roman" w:hAnsi="Times New Roman"/>
              </w:rPr>
            </w:pPr>
            <w:r>
              <w:rPr>
                <w:rFonts w:ascii="Times New Roman" w:hAnsi="Times New Roman"/>
              </w:rPr>
              <w:t>Raamatukese kirjutamine, kujundamine ja lugemine.</w:t>
            </w:r>
          </w:p>
          <w:p>
            <w:pPr>
              <w:pStyle w:val="Tabelisisu"/>
              <w:widowControl w:val="false"/>
              <w:jc w:val="both"/>
              <w:rPr>
                <w:rFonts w:ascii="Times New Roman" w:hAnsi="Times New Roman"/>
              </w:rPr>
            </w:pPr>
            <w:r>
              <w:rPr>
                <w:rFonts w:ascii="Times New Roman" w:hAnsi="Times New Roman"/>
              </w:rPr>
              <w:t>Lugemisoskuse arendamine.</w:t>
            </w:r>
          </w:p>
          <w:p>
            <w:pPr>
              <w:pStyle w:val="Tabelisisu"/>
              <w:widowControl w:val="false"/>
              <w:jc w:val="both"/>
              <w:rPr>
                <w:rFonts w:ascii="Times New Roman" w:hAnsi="Times New Roman"/>
              </w:rPr>
            </w:pPr>
            <w:r>
              <w:rPr>
                <w:rFonts w:ascii="Times New Roman" w:hAnsi="Times New Roman"/>
              </w:rPr>
              <w:t>Luuletuste retsiteerimine.</w:t>
            </w:r>
          </w:p>
          <w:p>
            <w:pPr>
              <w:pStyle w:val="Tabelisisu"/>
              <w:widowControl w:val="false"/>
              <w:jc w:val="both"/>
              <w:rPr>
                <w:rFonts w:ascii="Times New Roman" w:hAnsi="Times New Roman"/>
              </w:rPr>
            </w:pPr>
            <w:r>
              <w:rPr>
                <w:rFonts w:ascii="Times New Roman" w:hAnsi="Times New Roman"/>
              </w:rPr>
              <w:t>Lühinäidendid.</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Loomis- ja rahvapärimuste kuulamine ja jutustamine.</w:t>
            </w:r>
          </w:p>
          <w:p>
            <w:pPr>
              <w:pStyle w:val="Tabelisisu"/>
              <w:widowControl w:val="false"/>
              <w:jc w:val="both"/>
              <w:rPr>
                <w:rFonts w:ascii="Times New Roman" w:hAnsi="Times New Roman"/>
              </w:rPr>
            </w:pPr>
            <w:r>
              <w:rPr>
                <w:rFonts w:ascii="Times New Roman" w:hAnsi="Times New Roman"/>
              </w:rPr>
              <w:t>Kõnekeele korrigeerimine ja harjutamine erinevates suhtlussituatsioonides.</w:t>
            </w:r>
          </w:p>
          <w:p>
            <w:pPr>
              <w:pStyle w:val="Tabelisisu"/>
              <w:widowControl w:val="false"/>
              <w:jc w:val="both"/>
              <w:rPr>
                <w:rFonts w:ascii="Times New Roman" w:hAnsi="Times New Roman"/>
              </w:rPr>
            </w:pPr>
            <w:r>
              <w:rPr>
                <w:rFonts w:ascii="Times New Roman" w:hAnsi="Times New Roman"/>
              </w:rPr>
              <w:t>Erinevate lausetüüpidega kaasneva kõnemeloodia tundepärane kogemine. Sõna- ja lauseliigid.</w:t>
            </w:r>
          </w:p>
          <w:p>
            <w:pPr>
              <w:pStyle w:val="Tabelisisu"/>
              <w:widowControl w:val="false"/>
              <w:jc w:val="both"/>
              <w:rPr>
                <w:rFonts w:ascii="Times New Roman" w:hAnsi="Times New Roman"/>
              </w:rPr>
            </w:pPr>
            <w:r>
              <w:rPr>
                <w:rFonts w:ascii="Times New Roman" w:hAnsi="Times New Roman"/>
              </w:rPr>
              <w:t>Kuulamisele toetuva õigekirja arendamine.</w:t>
            </w:r>
          </w:p>
          <w:p>
            <w:pPr>
              <w:pStyle w:val="Tabelisisu"/>
              <w:widowControl w:val="false"/>
              <w:jc w:val="both"/>
              <w:rPr>
                <w:rFonts w:ascii="Times New Roman" w:hAnsi="Times New Roman"/>
              </w:rPr>
            </w:pPr>
            <w:r>
              <w:rPr>
                <w:rFonts w:ascii="Times New Roman" w:hAnsi="Times New Roman"/>
              </w:rPr>
              <w:t>Lihtsamate grammatiliste reeglite leidmine kogetu põhjal.</w:t>
            </w:r>
          </w:p>
          <w:p>
            <w:pPr>
              <w:pStyle w:val="Tabelisisu"/>
              <w:widowControl w:val="false"/>
              <w:jc w:val="both"/>
              <w:rPr>
                <w:rFonts w:ascii="Times New Roman" w:hAnsi="Times New Roman"/>
              </w:rPr>
            </w:pPr>
            <w:r>
              <w:rPr>
                <w:rFonts w:ascii="Times New Roman" w:hAnsi="Times New Roman"/>
              </w:rPr>
              <w:t>Üleminek seotud kirjale.</w:t>
            </w:r>
          </w:p>
          <w:p>
            <w:pPr>
              <w:pStyle w:val="Tabelisisu"/>
              <w:widowControl w:val="false"/>
              <w:jc w:val="both"/>
              <w:rPr>
                <w:rFonts w:ascii="Times New Roman" w:hAnsi="Times New Roman"/>
              </w:rPr>
            </w:pPr>
            <w:r>
              <w:rPr>
                <w:rFonts w:ascii="Times New Roman" w:hAnsi="Times New Roman"/>
              </w:rPr>
              <w:t>Kirjelduste koostamine.</w:t>
            </w:r>
          </w:p>
          <w:p>
            <w:pPr>
              <w:pStyle w:val="Tabelisisu"/>
              <w:widowControl w:val="false"/>
              <w:jc w:val="both"/>
              <w:rPr>
                <w:rFonts w:ascii="Times New Roman" w:hAnsi="Times New Roman"/>
              </w:rPr>
            </w:pPr>
            <w:r>
              <w:rPr>
                <w:rFonts w:ascii="Times New Roman" w:hAnsi="Times New Roman"/>
              </w:rPr>
              <w:t>Lühinäidendid.</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Võõr-keel</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Huvi loomine keele vastu. Keele kõla tajumine. Kuulamisoskuse arendamine. Ühine retsiteerimine. Salmid ja laulud koos liikumisega. Tegutsemine  lihtsate korralduste järgi. Vastamine lihtsamatele küsimustele.</w:t>
            </w:r>
          </w:p>
          <w:p>
            <w:pPr>
              <w:pStyle w:val="Tabelisisu"/>
              <w:widowControl w:val="false"/>
              <w:jc w:val="both"/>
              <w:rPr>
                <w:rFonts w:ascii="Times New Roman" w:hAnsi="Times New Roman"/>
              </w:rPr>
            </w:pPr>
            <w:r>
              <w:rPr>
                <w:rFonts w:ascii="Times New Roman" w:hAnsi="Times New Roman"/>
              </w:rPr>
              <w:t>Sõnavara omandamine rütmilistes luuletustes ja keeleharjutustes.</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Peamiste keelestruktuuride õppimine kuulamise ja matkimise kaudu, neid teadvustamata. Kuulamisoskuse arendamine.</w:t>
            </w:r>
          </w:p>
          <w:p>
            <w:pPr>
              <w:pStyle w:val="Tabelisisu"/>
              <w:widowControl w:val="false"/>
              <w:jc w:val="both"/>
              <w:rPr>
                <w:rFonts w:ascii="Times New Roman" w:hAnsi="Times New Roman"/>
              </w:rPr>
            </w:pPr>
            <w:r>
              <w:rPr>
                <w:rFonts w:ascii="Times New Roman" w:hAnsi="Times New Roman"/>
              </w:rPr>
              <w:t>Ühine retsiteerimine. Salmid ja laulud koos liikumisega.</w:t>
            </w:r>
          </w:p>
          <w:p>
            <w:pPr>
              <w:pStyle w:val="Tabelisisu"/>
              <w:widowControl w:val="false"/>
              <w:jc w:val="both"/>
              <w:rPr>
                <w:rFonts w:ascii="Times New Roman" w:hAnsi="Times New Roman"/>
              </w:rPr>
            </w:pPr>
            <w:r>
              <w:rPr>
                <w:rFonts w:ascii="Times New Roman" w:hAnsi="Times New Roman"/>
              </w:rPr>
              <w:t xml:space="preserve">Lihtsate lausete moodustamine. </w:t>
            </w:r>
          </w:p>
          <w:p>
            <w:pPr>
              <w:pStyle w:val="Tabelisisu"/>
              <w:widowControl w:val="false"/>
              <w:jc w:val="both"/>
              <w:rPr>
                <w:rFonts w:ascii="Times New Roman" w:hAnsi="Times New Roman"/>
              </w:rPr>
            </w:pPr>
            <w:r>
              <w:rPr>
                <w:rFonts w:ascii="Times New Roman" w:hAnsi="Times New Roman"/>
              </w:rPr>
              <w:t>Lihtsate lugude mõistmine. Sõnavara omandamine rütmilistes luuletustes ja keeleharjutustes.</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Omandatud keelestruktuuride iseseisev kasutamine.</w:t>
            </w:r>
          </w:p>
          <w:p>
            <w:pPr>
              <w:pStyle w:val="Tabelisisu"/>
              <w:widowControl w:val="false"/>
              <w:jc w:val="both"/>
              <w:rPr>
                <w:rFonts w:ascii="Times New Roman" w:hAnsi="Times New Roman"/>
              </w:rPr>
            </w:pPr>
            <w:r>
              <w:rPr>
                <w:rFonts w:ascii="Times New Roman" w:hAnsi="Times New Roman"/>
              </w:rPr>
              <w:t>Kõneoskuse aktiivne kasutamine.</w:t>
            </w:r>
          </w:p>
          <w:p>
            <w:pPr>
              <w:pStyle w:val="Tabelisisu"/>
              <w:widowControl w:val="false"/>
              <w:jc w:val="both"/>
              <w:rPr>
                <w:rFonts w:ascii="Times New Roman" w:hAnsi="Times New Roman"/>
              </w:rPr>
            </w:pPr>
            <w:r>
              <w:rPr>
                <w:rFonts w:ascii="Times New Roman" w:hAnsi="Times New Roman"/>
              </w:rPr>
              <w:t xml:space="preserve">Täheõpetus. </w:t>
            </w:r>
          </w:p>
          <w:p>
            <w:pPr>
              <w:pStyle w:val="Tabelisisu"/>
              <w:widowControl w:val="false"/>
              <w:jc w:val="both"/>
              <w:rPr>
                <w:rFonts w:ascii="Times New Roman" w:hAnsi="Times New Roman"/>
              </w:rPr>
            </w:pPr>
            <w:r>
              <w:rPr>
                <w:rFonts w:ascii="Times New Roman" w:hAnsi="Times New Roman"/>
              </w:rPr>
              <w:t>Täheaabitsa loomine. Lihtsamad kirjaharjutused.</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Mate-maati-ka</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 xml:space="preserve">Tervikust lähtumine. </w:t>
            </w:r>
          </w:p>
          <w:p>
            <w:pPr>
              <w:pStyle w:val="Tabelisisu"/>
              <w:widowControl w:val="false"/>
              <w:jc w:val="both"/>
              <w:rPr>
                <w:rFonts w:ascii="Times New Roman" w:hAnsi="Times New Roman"/>
              </w:rPr>
            </w:pPr>
            <w:r>
              <w:rPr>
                <w:rFonts w:ascii="Times New Roman" w:hAnsi="Times New Roman"/>
              </w:rPr>
              <w:t>Arvud ja nende olemus.</w:t>
            </w:r>
          </w:p>
          <w:p>
            <w:pPr>
              <w:pStyle w:val="Tabelisisu"/>
              <w:widowControl w:val="false"/>
              <w:jc w:val="both"/>
              <w:rPr>
                <w:rFonts w:ascii="Times New Roman" w:hAnsi="Times New Roman"/>
              </w:rPr>
            </w:pPr>
            <w:r>
              <w:rPr>
                <w:rFonts w:ascii="Times New Roman" w:hAnsi="Times New Roman"/>
              </w:rPr>
              <w:t>Hulkade võrdlemine.</w:t>
            </w:r>
          </w:p>
          <w:p>
            <w:pPr>
              <w:pStyle w:val="Tabelisisu"/>
              <w:widowControl w:val="false"/>
              <w:jc w:val="both"/>
              <w:rPr>
                <w:rFonts w:ascii="Times New Roman" w:hAnsi="Times New Roman"/>
              </w:rPr>
            </w:pPr>
            <w:r>
              <w:rPr>
                <w:rFonts w:ascii="Times New Roman" w:hAnsi="Times New Roman"/>
              </w:rPr>
              <w:t>Nelja põhitehte erinev olemus.</w:t>
            </w:r>
          </w:p>
          <w:p>
            <w:pPr>
              <w:pStyle w:val="Tabelisisu"/>
              <w:widowControl w:val="false"/>
              <w:jc w:val="both"/>
              <w:rPr>
                <w:rFonts w:ascii="Times New Roman" w:hAnsi="Times New Roman"/>
              </w:rPr>
            </w:pPr>
            <w:r>
              <w:rPr>
                <w:rFonts w:ascii="Times New Roman" w:hAnsi="Times New Roman"/>
              </w:rPr>
              <w:t>Analüütiline ja sünteetiline arvutamine.</w:t>
            </w:r>
          </w:p>
          <w:p>
            <w:pPr>
              <w:pStyle w:val="Tabelisisu"/>
              <w:widowControl w:val="false"/>
              <w:jc w:val="both"/>
              <w:rPr>
                <w:rFonts w:ascii="Times New Roman" w:hAnsi="Times New Roman"/>
              </w:rPr>
            </w:pPr>
            <w:r>
              <w:rPr>
                <w:rFonts w:ascii="Times New Roman" w:hAnsi="Times New Roman"/>
              </w:rPr>
              <w:t>Korrutustabel rütmilise liikumise kaudu.</w:t>
            </w:r>
          </w:p>
          <w:p>
            <w:pPr>
              <w:pStyle w:val="Tabelisisu"/>
              <w:widowControl w:val="false"/>
              <w:jc w:val="both"/>
              <w:rPr>
                <w:rFonts w:ascii="Times New Roman" w:hAnsi="Times New Roman"/>
              </w:rPr>
            </w:pPr>
            <w:r>
              <w:rPr>
                <w:rFonts w:ascii="Times New Roman" w:hAnsi="Times New Roman"/>
              </w:rPr>
              <w:t>Pildipärane ühetehteliste ülesannete koostamine ja lahendamine.</w:t>
            </w:r>
          </w:p>
          <w:p>
            <w:pPr>
              <w:pStyle w:val="Tabelisisu"/>
              <w:widowControl w:val="false"/>
              <w:jc w:val="both"/>
              <w:rPr>
                <w:rFonts w:ascii="Times New Roman" w:hAnsi="Times New Roman"/>
              </w:rPr>
            </w:pPr>
            <w:r>
              <w:rPr>
                <w:rFonts w:ascii="Times New Roman" w:hAnsi="Times New Roman"/>
              </w:rPr>
              <w:t>Matemaatilised mängud.</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Nelja põhitehte harjutamine.</w:t>
            </w:r>
          </w:p>
          <w:p>
            <w:pPr>
              <w:pStyle w:val="Tabelisisu"/>
              <w:widowControl w:val="false"/>
              <w:jc w:val="both"/>
              <w:rPr>
                <w:rFonts w:ascii="Times New Roman" w:hAnsi="Times New Roman"/>
              </w:rPr>
            </w:pPr>
            <w:r>
              <w:rPr>
                <w:rFonts w:ascii="Times New Roman" w:hAnsi="Times New Roman"/>
              </w:rPr>
              <w:t>Tekstülesanded.</w:t>
            </w:r>
          </w:p>
          <w:p>
            <w:pPr>
              <w:pStyle w:val="Tabelisisu"/>
              <w:widowControl w:val="false"/>
              <w:jc w:val="both"/>
              <w:rPr>
                <w:rFonts w:ascii="Times New Roman" w:hAnsi="Times New Roman"/>
              </w:rPr>
            </w:pPr>
            <w:r>
              <w:rPr>
                <w:rFonts w:ascii="Times New Roman" w:hAnsi="Times New Roman"/>
              </w:rPr>
              <w:t xml:space="preserve">Korrutustabel. </w:t>
            </w:r>
          </w:p>
          <w:p>
            <w:pPr>
              <w:pStyle w:val="Tabelisisu"/>
              <w:widowControl w:val="false"/>
              <w:jc w:val="both"/>
              <w:rPr>
                <w:rFonts w:ascii="Times New Roman" w:hAnsi="Times New Roman"/>
              </w:rPr>
            </w:pPr>
            <w:r>
              <w:rPr>
                <w:rFonts w:ascii="Times New Roman" w:hAnsi="Times New Roman"/>
              </w:rPr>
              <w:t>Matemaatilised mängud.</w:t>
            </w:r>
          </w:p>
          <w:p>
            <w:pPr>
              <w:pStyle w:val="Tabelisisu"/>
              <w:widowControl w:val="false"/>
              <w:jc w:val="both"/>
              <w:rPr>
                <w:rFonts w:ascii="Times New Roman" w:hAnsi="Times New Roman"/>
              </w:rPr>
            </w:pPr>
            <w:r>
              <w:rPr>
                <w:rFonts w:ascii="Times New Roman" w:hAnsi="Times New Roman"/>
              </w:rPr>
              <w:t>Rütmi- ja koordinatsiooniharjutused.</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 xml:space="preserve">Inimesega seotud vanade mõõtühikute tundmaõppimine ja kasutamine praktilises tegevuses. </w:t>
            </w:r>
          </w:p>
          <w:p>
            <w:pPr>
              <w:pStyle w:val="Tabelisisu"/>
              <w:widowControl w:val="false"/>
              <w:jc w:val="both"/>
              <w:rPr>
                <w:rFonts w:ascii="Times New Roman" w:hAnsi="Times New Roman"/>
              </w:rPr>
            </w:pPr>
            <w:r>
              <w:rPr>
                <w:rFonts w:ascii="Times New Roman" w:hAnsi="Times New Roman"/>
              </w:rPr>
              <w:t>Tänapäevased mõõtühikud.</w:t>
            </w:r>
          </w:p>
          <w:p>
            <w:pPr>
              <w:pStyle w:val="Tabelisisu"/>
              <w:widowControl w:val="false"/>
              <w:jc w:val="both"/>
              <w:rPr>
                <w:rFonts w:ascii="Times New Roman" w:hAnsi="Times New Roman"/>
              </w:rPr>
            </w:pPr>
            <w:r>
              <w:rPr>
                <w:rFonts w:ascii="Times New Roman" w:hAnsi="Times New Roman"/>
              </w:rPr>
              <w:t>Arvuruumi laiendamine.</w:t>
            </w:r>
          </w:p>
          <w:p>
            <w:pPr>
              <w:pStyle w:val="Tabelisisu"/>
              <w:widowControl w:val="false"/>
              <w:jc w:val="both"/>
              <w:rPr>
                <w:rFonts w:ascii="Times New Roman" w:hAnsi="Times New Roman"/>
              </w:rPr>
            </w:pPr>
            <w:r>
              <w:rPr>
                <w:rFonts w:ascii="Times New Roman" w:hAnsi="Times New Roman"/>
              </w:rPr>
              <w:t xml:space="preserve">Kirjalik arvutamine nelja põhitehtega. </w:t>
            </w:r>
          </w:p>
          <w:p>
            <w:pPr>
              <w:pStyle w:val="Tabelisisu"/>
              <w:widowControl w:val="false"/>
              <w:jc w:val="both"/>
              <w:rPr>
                <w:rFonts w:ascii="Times New Roman" w:hAnsi="Times New Roman"/>
              </w:rPr>
            </w:pPr>
            <w:r>
              <w:rPr>
                <w:rFonts w:ascii="Times New Roman" w:hAnsi="Times New Roman"/>
              </w:rPr>
              <w:t>Tekstülesanded.</w:t>
            </w:r>
          </w:p>
          <w:p>
            <w:pPr>
              <w:pStyle w:val="Tabelisisu"/>
              <w:widowControl w:val="false"/>
              <w:jc w:val="both"/>
              <w:rPr>
                <w:rFonts w:ascii="Times New Roman" w:hAnsi="Times New Roman"/>
              </w:rPr>
            </w:pPr>
            <w:r>
              <w:rPr>
                <w:rFonts w:ascii="Times New Roman" w:hAnsi="Times New Roman"/>
              </w:rPr>
              <w:t>Korrutustabel.</w:t>
            </w:r>
          </w:p>
          <w:p>
            <w:pPr>
              <w:pStyle w:val="Tabelisisu"/>
              <w:widowControl w:val="false"/>
              <w:jc w:val="both"/>
              <w:rPr>
                <w:rFonts w:ascii="Times New Roman" w:hAnsi="Times New Roman"/>
              </w:rPr>
            </w:pPr>
            <w:r>
              <w:rPr>
                <w:rFonts w:ascii="Times New Roman" w:hAnsi="Times New Roman"/>
              </w:rPr>
              <w:t>Matemaatilised mängud.</w:t>
            </w:r>
          </w:p>
          <w:p>
            <w:pPr>
              <w:pStyle w:val="Tabelisisu"/>
              <w:widowControl w:val="false"/>
              <w:jc w:val="both"/>
              <w:rPr>
                <w:rFonts w:ascii="Times New Roman" w:hAnsi="Times New Roman"/>
              </w:rPr>
            </w:pPr>
            <w:r>
              <w:rPr>
                <w:rFonts w:ascii="Times New Roman" w:hAnsi="Times New Roman"/>
              </w:rPr>
              <w:t>Rütmi- ja koordinatsiooniharjutused.</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Muusi-ka</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Muusikaline pilt, milles põimuvad ühine liikumine, mäng, laul, pillimäng ja improvisatsioon.</w:t>
            </w:r>
          </w:p>
          <w:p>
            <w:pPr>
              <w:pStyle w:val="Tabelisisu"/>
              <w:widowControl w:val="false"/>
              <w:jc w:val="both"/>
              <w:rPr>
                <w:rFonts w:ascii="Times New Roman" w:hAnsi="Times New Roman"/>
              </w:rPr>
            </w:pPr>
            <w:r>
              <w:rPr>
                <w:rFonts w:ascii="Times New Roman" w:hAnsi="Times New Roman"/>
              </w:rPr>
              <w:t>Kvindimeeleolu (pentatoonika)</w:t>
            </w:r>
          </w:p>
          <w:p>
            <w:pPr>
              <w:pStyle w:val="Tabelisisu"/>
              <w:widowControl w:val="false"/>
              <w:jc w:val="both"/>
              <w:rPr>
                <w:rFonts w:ascii="Times New Roman" w:hAnsi="Times New Roman"/>
              </w:rPr>
            </w:pPr>
            <w:r>
              <w:rPr>
                <w:rFonts w:ascii="Times New Roman" w:hAnsi="Times New Roman"/>
              </w:rPr>
              <w:t>Kuulamisharjutused.</w:t>
            </w:r>
          </w:p>
          <w:p>
            <w:pPr>
              <w:pStyle w:val="Tabelisisu"/>
              <w:widowControl w:val="false"/>
              <w:jc w:val="both"/>
              <w:rPr>
                <w:rFonts w:ascii="Times New Roman" w:hAnsi="Times New Roman"/>
              </w:rPr>
            </w:pPr>
            <w:r>
              <w:rPr>
                <w:rFonts w:ascii="Times New Roman" w:hAnsi="Times New Roman"/>
              </w:rPr>
              <w:t>Flöödimäng ja laulmine lähtudes matkimisprintsiibist.</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Muusikaline pilt, milles põimuvad ühine liikumine, mäng, laul, pillimäng ja improvisatsioon.</w:t>
            </w:r>
          </w:p>
          <w:p>
            <w:pPr>
              <w:pStyle w:val="Tabelisisu"/>
              <w:widowControl w:val="false"/>
              <w:jc w:val="both"/>
              <w:rPr>
                <w:rFonts w:ascii="Times New Roman" w:hAnsi="Times New Roman"/>
              </w:rPr>
            </w:pPr>
            <w:r>
              <w:rPr>
                <w:rFonts w:ascii="Times New Roman" w:hAnsi="Times New Roman"/>
              </w:rPr>
              <w:t>Kvindimeeleolu (pentatoonika).</w:t>
            </w:r>
          </w:p>
          <w:p>
            <w:pPr>
              <w:pStyle w:val="Tabelisisu"/>
              <w:widowControl w:val="false"/>
              <w:jc w:val="both"/>
              <w:rPr>
                <w:rFonts w:ascii="Times New Roman" w:hAnsi="Times New Roman"/>
              </w:rPr>
            </w:pPr>
            <w:r>
              <w:rPr>
                <w:rFonts w:ascii="Times New Roman" w:hAnsi="Times New Roman"/>
              </w:rPr>
              <w:t>Kuulamisharjutused.</w:t>
            </w:r>
          </w:p>
          <w:p>
            <w:pPr>
              <w:pStyle w:val="Tabelisisu"/>
              <w:widowControl w:val="false"/>
              <w:jc w:val="both"/>
              <w:rPr>
                <w:rFonts w:ascii="Times New Roman" w:hAnsi="Times New Roman"/>
              </w:rPr>
            </w:pPr>
            <w:r>
              <w:rPr>
                <w:rFonts w:ascii="Times New Roman" w:hAnsi="Times New Roman"/>
              </w:rPr>
              <w:t>Flöödimäng ja laulmine, lähtudes matkimisprintsiibist.</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Kirikutonaalsus (kvart-kvint intervallid).</w:t>
            </w:r>
          </w:p>
          <w:p>
            <w:pPr>
              <w:pStyle w:val="Tabelisisu"/>
              <w:widowControl w:val="false"/>
              <w:jc w:val="both"/>
              <w:rPr>
                <w:rFonts w:ascii="Times New Roman" w:hAnsi="Times New Roman"/>
              </w:rPr>
            </w:pPr>
            <w:r>
              <w:rPr>
                <w:rFonts w:ascii="Times New Roman" w:hAnsi="Times New Roman"/>
              </w:rPr>
              <w:t xml:space="preserve">Diatoonika. </w:t>
            </w:r>
          </w:p>
          <w:p>
            <w:pPr>
              <w:pStyle w:val="Tabelisisu"/>
              <w:widowControl w:val="false"/>
              <w:jc w:val="both"/>
              <w:rPr>
                <w:rFonts w:ascii="Times New Roman" w:hAnsi="Times New Roman"/>
              </w:rPr>
            </w:pPr>
            <w:r>
              <w:rPr>
                <w:rFonts w:ascii="Times New Roman" w:hAnsi="Times New Roman"/>
              </w:rPr>
              <w:t>Noodiõpetus.</w:t>
            </w:r>
          </w:p>
          <w:p>
            <w:pPr>
              <w:pStyle w:val="Tabelisisu"/>
              <w:widowControl w:val="false"/>
              <w:jc w:val="both"/>
              <w:rPr>
                <w:rFonts w:ascii="Times New Roman" w:hAnsi="Times New Roman"/>
              </w:rPr>
            </w:pPr>
            <w:r>
              <w:rPr>
                <w:rFonts w:ascii="Times New Roman" w:hAnsi="Times New Roman"/>
              </w:rPr>
              <w:t xml:space="preserve">Meetrum. </w:t>
            </w:r>
          </w:p>
          <w:p>
            <w:pPr>
              <w:pStyle w:val="Tabelisisu"/>
              <w:widowControl w:val="false"/>
              <w:jc w:val="both"/>
              <w:rPr>
                <w:rFonts w:ascii="Times New Roman" w:hAnsi="Times New Roman"/>
              </w:rPr>
            </w:pPr>
            <w:r>
              <w:rPr>
                <w:rFonts w:ascii="Times New Roman" w:hAnsi="Times New Roman"/>
              </w:rPr>
              <w:t>Varajane mitmehäälsus.</w:t>
            </w:r>
          </w:p>
          <w:p>
            <w:pPr>
              <w:pStyle w:val="Tabelisisu"/>
              <w:widowControl w:val="false"/>
              <w:jc w:val="both"/>
              <w:rPr>
                <w:rFonts w:ascii="Times New Roman" w:hAnsi="Times New Roman"/>
              </w:rPr>
            </w:pPr>
            <w:r>
              <w:rPr>
                <w:rFonts w:ascii="Times New Roman" w:hAnsi="Times New Roman"/>
              </w:rPr>
              <w:t>Diatoonilise sopranflöödi õppimine.</w:t>
            </w:r>
          </w:p>
          <w:p>
            <w:pPr>
              <w:pStyle w:val="Tabelisisu"/>
              <w:widowControl w:val="false"/>
              <w:jc w:val="both"/>
              <w:rPr>
                <w:rFonts w:ascii="Times New Roman" w:hAnsi="Times New Roman"/>
              </w:rPr>
            </w:pPr>
            <w:r>
              <w:rPr>
                <w:rFonts w:ascii="Times New Roman" w:hAnsi="Times New Roman"/>
              </w:rPr>
              <w:t>Mažoori ja minoori kogemine.</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Kunst</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Tööoskuste kujundamine.</w:t>
            </w:r>
          </w:p>
          <w:p>
            <w:pPr>
              <w:pStyle w:val="Tabelisisu"/>
              <w:widowControl w:val="false"/>
              <w:jc w:val="both"/>
              <w:rPr>
                <w:rFonts w:ascii="Times New Roman" w:hAnsi="Times New Roman"/>
              </w:rPr>
            </w:pPr>
            <w:r>
              <w:rPr>
                <w:rFonts w:ascii="Times New Roman" w:hAnsi="Times New Roman"/>
              </w:rPr>
              <w:t>Maalimine akvarellidega.</w:t>
            </w:r>
          </w:p>
          <w:p>
            <w:pPr>
              <w:pStyle w:val="Tabelisisu"/>
              <w:widowControl w:val="false"/>
              <w:jc w:val="both"/>
              <w:rPr>
                <w:rFonts w:ascii="Times New Roman" w:hAnsi="Times New Roman"/>
              </w:rPr>
            </w:pPr>
            <w:r>
              <w:rPr>
                <w:rFonts w:ascii="Times New Roman" w:hAnsi="Times New Roman"/>
              </w:rPr>
              <w:t>Harjutused põhivärvidega.</w:t>
            </w:r>
          </w:p>
          <w:p>
            <w:pPr>
              <w:pStyle w:val="Tabelisisu"/>
              <w:widowControl w:val="false"/>
              <w:jc w:val="both"/>
              <w:rPr>
                <w:rFonts w:ascii="Times New Roman" w:hAnsi="Times New Roman"/>
              </w:rPr>
            </w:pPr>
            <w:r>
              <w:rPr>
                <w:rFonts w:ascii="Times New Roman" w:hAnsi="Times New Roman"/>
              </w:rPr>
              <w:t>Vaatlusülesanded.</w:t>
            </w:r>
          </w:p>
          <w:p>
            <w:pPr>
              <w:pStyle w:val="Tabelisisu"/>
              <w:widowControl w:val="false"/>
              <w:jc w:val="both"/>
              <w:rPr>
                <w:rFonts w:ascii="Times New Roman" w:hAnsi="Times New Roman"/>
              </w:rPr>
            </w:pPr>
            <w:r>
              <w:rPr>
                <w:rFonts w:ascii="Times New Roman" w:hAnsi="Times New Roman"/>
              </w:rPr>
              <w:t>Vahakriitidega muinasjutupiltide loomine.</w:t>
            </w:r>
          </w:p>
          <w:p>
            <w:pPr>
              <w:pStyle w:val="Tabelisisu"/>
              <w:widowControl w:val="false"/>
              <w:jc w:val="both"/>
              <w:rPr>
                <w:rFonts w:ascii="Times New Roman" w:hAnsi="Times New Roman"/>
              </w:rPr>
            </w:pPr>
            <w:r>
              <w:rPr>
                <w:rFonts w:ascii="Times New Roman" w:hAnsi="Times New Roman"/>
              </w:rPr>
              <w:t>Voolimine mesilasvahast.</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Tunniks häälestumine värvilugude abil.</w:t>
            </w:r>
          </w:p>
          <w:p>
            <w:pPr>
              <w:pStyle w:val="Tabelisisu"/>
              <w:widowControl w:val="false"/>
              <w:jc w:val="both"/>
              <w:rPr>
                <w:rFonts w:ascii="Times New Roman" w:hAnsi="Times New Roman"/>
              </w:rPr>
            </w:pPr>
            <w:r>
              <w:rPr>
                <w:rFonts w:ascii="Times New Roman" w:hAnsi="Times New Roman"/>
              </w:rPr>
              <w:t>Tööoskuste teadlik kasutamine.</w:t>
            </w:r>
          </w:p>
          <w:p>
            <w:pPr>
              <w:pStyle w:val="Tabelisisu"/>
              <w:widowControl w:val="false"/>
              <w:jc w:val="both"/>
              <w:rPr>
                <w:rFonts w:ascii="Times New Roman" w:hAnsi="Times New Roman"/>
              </w:rPr>
            </w:pPr>
            <w:r>
              <w:rPr>
                <w:rFonts w:ascii="Times New Roman" w:hAnsi="Times New Roman"/>
              </w:rPr>
              <w:t>Maalimine akvarellidega.</w:t>
            </w:r>
          </w:p>
          <w:p>
            <w:pPr>
              <w:pStyle w:val="Tabelisisu"/>
              <w:widowControl w:val="false"/>
              <w:jc w:val="both"/>
              <w:rPr>
                <w:rFonts w:ascii="Times New Roman" w:hAnsi="Times New Roman"/>
              </w:rPr>
            </w:pPr>
            <w:r>
              <w:rPr>
                <w:rFonts w:ascii="Times New Roman" w:hAnsi="Times New Roman"/>
              </w:rPr>
              <w:t>Harjutused põhi- ja sekundaarvärvidega.</w:t>
            </w:r>
          </w:p>
          <w:p>
            <w:pPr>
              <w:pStyle w:val="Tabelisisu"/>
              <w:widowControl w:val="false"/>
              <w:jc w:val="both"/>
              <w:rPr>
                <w:rFonts w:ascii="Times New Roman" w:hAnsi="Times New Roman"/>
              </w:rPr>
            </w:pPr>
            <w:r>
              <w:rPr>
                <w:rFonts w:ascii="Times New Roman" w:hAnsi="Times New Roman"/>
              </w:rPr>
              <w:t>Tööde vaatlemine.</w:t>
            </w:r>
          </w:p>
          <w:p>
            <w:pPr>
              <w:pStyle w:val="Tabelisisu"/>
              <w:widowControl w:val="false"/>
              <w:jc w:val="both"/>
              <w:rPr>
                <w:rFonts w:ascii="Times New Roman" w:hAnsi="Times New Roman"/>
              </w:rPr>
            </w:pPr>
            <w:r>
              <w:rPr>
                <w:rFonts w:ascii="Times New Roman" w:hAnsi="Times New Roman"/>
              </w:rPr>
              <w:t>Vahakriitidega piltide loomine kuuldud legendide ja valmide põhjal.</w:t>
            </w:r>
          </w:p>
          <w:p>
            <w:pPr>
              <w:pStyle w:val="Tabelisisu"/>
              <w:widowControl w:val="false"/>
              <w:jc w:val="both"/>
              <w:rPr>
                <w:rFonts w:ascii="Times New Roman" w:hAnsi="Times New Roman"/>
              </w:rPr>
            </w:pPr>
            <w:r>
              <w:rPr>
                <w:rFonts w:ascii="Times New Roman" w:hAnsi="Times New Roman"/>
              </w:rPr>
              <w:t>Vormiharjutused saviga.</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Maalimine akvarellidega.</w:t>
            </w:r>
          </w:p>
          <w:p>
            <w:pPr>
              <w:pStyle w:val="Tabelisisu"/>
              <w:widowControl w:val="false"/>
              <w:jc w:val="both"/>
              <w:rPr>
                <w:rFonts w:ascii="Times New Roman" w:hAnsi="Times New Roman"/>
              </w:rPr>
            </w:pPr>
            <w:r>
              <w:rPr>
                <w:rFonts w:ascii="Times New Roman" w:hAnsi="Times New Roman"/>
              </w:rPr>
              <w:t>Harjutused põhi- ja sekundaarvärvidega.</w:t>
            </w:r>
          </w:p>
          <w:p>
            <w:pPr>
              <w:pStyle w:val="Tabelisisu"/>
              <w:widowControl w:val="false"/>
              <w:jc w:val="both"/>
              <w:rPr>
                <w:rFonts w:ascii="Times New Roman" w:hAnsi="Times New Roman"/>
              </w:rPr>
            </w:pPr>
            <w:r>
              <w:rPr>
                <w:rFonts w:ascii="Times New Roman" w:hAnsi="Times New Roman"/>
              </w:rPr>
              <w:t xml:space="preserve">Koostöömaalid. </w:t>
            </w:r>
          </w:p>
          <w:p>
            <w:pPr>
              <w:pStyle w:val="Tabelisisu"/>
              <w:widowControl w:val="false"/>
              <w:jc w:val="both"/>
              <w:rPr>
                <w:rFonts w:ascii="Times New Roman" w:hAnsi="Times New Roman"/>
              </w:rPr>
            </w:pPr>
            <w:r>
              <w:rPr>
                <w:rFonts w:ascii="Times New Roman" w:hAnsi="Times New Roman"/>
              </w:rPr>
              <w:t>Vahakriitidega piltide loomine vana testamendi lugude põhjal.</w:t>
            </w:r>
          </w:p>
          <w:p>
            <w:pPr>
              <w:pStyle w:val="Tabelisisu"/>
              <w:widowControl w:val="false"/>
              <w:jc w:val="both"/>
              <w:rPr>
                <w:rFonts w:ascii="Times New Roman" w:hAnsi="Times New Roman"/>
              </w:rPr>
            </w:pPr>
            <w:r>
              <w:rPr>
                <w:rFonts w:ascii="Times New Roman" w:hAnsi="Times New Roman"/>
              </w:rPr>
              <w:t>Vormiharjutused saviga.</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Rütmi-ka</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Ring kui tervik.</w:t>
            </w:r>
          </w:p>
          <w:p>
            <w:pPr>
              <w:pStyle w:val="Tabelisisu"/>
              <w:widowControl w:val="false"/>
              <w:jc w:val="both"/>
              <w:rPr>
                <w:rFonts w:ascii="Times New Roman" w:hAnsi="Times New Roman"/>
              </w:rPr>
            </w:pPr>
            <w:r>
              <w:rPr>
                <w:rFonts w:ascii="Times New Roman" w:hAnsi="Times New Roman"/>
              </w:rPr>
              <w:t>Loomulike matkimis- ja liikumisjõudude tugevdamine ja korrastamine.</w:t>
            </w:r>
          </w:p>
          <w:p>
            <w:pPr>
              <w:pStyle w:val="Tabelisisu"/>
              <w:widowControl w:val="false"/>
              <w:jc w:val="both"/>
              <w:rPr>
                <w:rFonts w:ascii="Times New Roman" w:hAnsi="Times New Roman"/>
              </w:rPr>
            </w:pPr>
            <w:r>
              <w:rPr>
                <w:rFonts w:ascii="Times New Roman" w:hAnsi="Times New Roman"/>
              </w:rPr>
              <w:t>Pildipärane vormide ja žestide arendamine ruumis.</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 xml:space="preserve">Ring kui tervik. </w:t>
            </w:r>
          </w:p>
          <w:p>
            <w:pPr>
              <w:pStyle w:val="Tabelisisu"/>
              <w:widowControl w:val="false"/>
              <w:jc w:val="both"/>
              <w:rPr>
                <w:rFonts w:ascii="Times New Roman" w:hAnsi="Times New Roman"/>
              </w:rPr>
            </w:pPr>
            <w:r>
              <w:rPr>
                <w:rFonts w:ascii="Times New Roman" w:hAnsi="Times New Roman"/>
              </w:rPr>
              <w:t>Keerulisemate vormide ja žestide ruumiline kujutamine.</w:t>
            </w:r>
          </w:p>
          <w:p>
            <w:pPr>
              <w:pStyle w:val="Tabelisisu"/>
              <w:widowControl w:val="false"/>
              <w:jc w:val="both"/>
              <w:rPr>
                <w:rFonts w:ascii="Times New Roman" w:hAnsi="Times New Roman"/>
              </w:rPr>
            </w:pPr>
            <w:r>
              <w:rPr>
                <w:rFonts w:ascii="Times New Roman" w:hAnsi="Times New Roman"/>
              </w:rPr>
              <w:t>Kvindimeeleolu toetamine.</w:t>
            </w:r>
          </w:p>
          <w:p>
            <w:pPr>
              <w:pStyle w:val="Tabelisisu"/>
              <w:widowControl w:val="false"/>
              <w:jc w:val="both"/>
              <w:rPr>
                <w:rFonts w:ascii="Times New Roman" w:hAnsi="Times New Roman"/>
              </w:rPr>
            </w:pPr>
            <w:r>
              <w:rPr>
                <w:rFonts w:ascii="Times New Roman" w:hAnsi="Times New Roman"/>
              </w:rPr>
              <w:t xml:space="preserve">Loomajuttudest lähtuv liikumine. </w:t>
            </w:r>
          </w:p>
          <w:p>
            <w:pPr>
              <w:pStyle w:val="Tabelisisu"/>
              <w:widowControl w:val="false"/>
              <w:jc w:val="both"/>
              <w:rPr>
                <w:rFonts w:ascii="Times New Roman" w:hAnsi="Times New Roman"/>
              </w:rPr>
            </w:pPr>
            <w:r>
              <w:rPr>
                <w:rFonts w:ascii="Times New Roman" w:hAnsi="Times New Roman"/>
              </w:rPr>
              <w:t>Koordinatsiooniharjutused.</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Kesksel kohal koordinatsiooniharjutused.</w:t>
            </w:r>
          </w:p>
          <w:p>
            <w:pPr>
              <w:pStyle w:val="Tabelisisu"/>
              <w:widowControl w:val="false"/>
              <w:jc w:val="both"/>
              <w:rPr>
                <w:rFonts w:ascii="Times New Roman" w:hAnsi="Times New Roman"/>
              </w:rPr>
            </w:pPr>
            <w:r>
              <w:rPr>
                <w:rFonts w:ascii="Times New Roman" w:hAnsi="Times New Roman"/>
              </w:rPr>
              <w:t xml:space="preserve">Keerulisemad vormid ja žestid ruumis. </w:t>
            </w:r>
          </w:p>
          <w:p>
            <w:pPr>
              <w:pStyle w:val="Tabelisisu"/>
              <w:widowControl w:val="false"/>
              <w:jc w:val="both"/>
              <w:rPr>
                <w:rFonts w:ascii="Times New Roman" w:hAnsi="Times New Roman"/>
              </w:rPr>
            </w:pPr>
            <w:r>
              <w:rPr>
                <w:rFonts w:ascii="Times New Roman" w:hAnsi="Times New Roman"/>
              </w:rPr>
              <w:t>Diatooniline meeleolu.</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Vormi-joonis-tamine</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Sirge ja kaar, neist lähtuvad erinevad vormid.</w:t>
            </w:r>
          </w:p>
          <w:p>
            <w:pPr>
              <w:pStyle w:val="Tabelisisu"/>
              <w:widowControl w:val="false"/>
              <w:jc w:val="both"/>
              <w:rPr>
                <w:rFonts w:ascii="Times New Roman" w:hAnsi="Times New Roman"/>
              </w:rPr>
            </w:pPr>
            <w:r>
              <w:rPr>
                <w:rFonts w:ascii="Times New Roman" w:hAnsi="Times New Roman"/>
              </w:rPr>
              <w:t>Vormiline ruumitunnetus liikumise kaudu.</w:t>
            </w:r>
          </w:p>
          <w:p>
            <w:pPr>
              <w:pStyle w:val="Tabelisisu"/>
              <w:widowControl w:val="false"/>
              <w:jc w:val="both"/>
              <w:rPr>
                <w:rFonts w:ascii="Times New Roman" w:hAnsi="Times New Roman"/>
              </w:rPr>
            </w:pPr>
            <w:r>
              <w:rPr>
                <w:rFonts w:ascii="Times New Roman" w:hAnsi="Times New Roman"/>
              </w:rPr>
              <w:t>Eelharjutused kirjutamiseks.</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Peegel- ja neliksümmeetria.</w:t>
            </w:r>
          </w:p>
          <w:p>
            <w:pPr>
              <w:pStyle w:val="Tabelisisu"/>
              <w:widowControl w:val="false"/>
              <w:jc w:val="both"/>
              <w:rPr>
                <w:rFonts w:ascii="Times New Roman" w:hAnsi="Times New Roman"/>
              </w:rPr>
            </w:pPr>
            <w:r>
              <w:rPr>
                <w:rFonts w:ascii="Times New Roman" w:hAnsi="Times New Roman"/>
              </w:rPr>
              <w:t>Vormiline ruumitunnetus liikumise kaudu.</w:t>
            </w:r>
          </w:p>
          <w:p>
            <w:pPr>
              <w:pStyle w:val="Tabelisisu"/>
              <w:widowControl w:val="false"/>
              <w:jc w:val="both"/>
              <w:rPr>
                <w:rFonts w:ascii="Times New Roman" w:hAnsi="Times New Roman"/>
              </w:rPr>
            </w:pPr>
            <w:r>
              <w:rPr>
                <w:rFonts w:ascii="Times New Roman" w:hAnsi="Times New Roman"/>
              </w:rPr>
              <w:t>Orienteerumine ruumis ja koordinatsiooniharjutused.</w:t>
            </w:r>
          </w:p>
          <w:p>
            <w:pPr>
              <w:pStyle w:val="Tabelisisu"/>
              <w:widowControl w:val="false"/>
              <w:jc w:val="both"/>
              <w:rPr>
                <w:rFonts w:ascii="Times New Roman" w:hAnsi="Times New Roman"/>
              </w:rPr>
            </w:pPr>
            <w:r>
              <w:rPr>
                <w:rFonts w:ascii="Times New Roman" w:hAnsi="Times New Roman"/>
              </w:rPr>
              <w:t>Eelharjutused kirjutamiseks.</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 xml:space="preserve">Kolmiksümmeetria. </w:t>
            </w:r>
          </w:p>
          <w:p>
            <w:pPr>
              <w:pStyle w:val="Tabelisisu"/>
              <w:widowControl w:val="false"/>
              <w:jc w:val="both"/>
              <w:rPr>
                <w:rFonts w:ascii="Times New Roman" w:hAnsi="Times New Roman"/>
              </w:rPr>
            </w:pPr>
            <w:r>
              <w:rPr>
                <w:rFonts w:ascii="Times New Roman" w:hAnsi="Times New Roman"/>
              </w:rPr>
              <w:t>Vaba kujundus etteantud vormielementidega.</w:t>
            </w:r>
          </w:p>
          <w:p>
            <w:pPr>
              <w:pStyle w:val="Tabelisisu"/>
              <w:widowControl w:val="false"/>
              <w:jc w:val="both"/>
              <w:rPr>
                <w:rFonts w:ascii="Times New Roman" w:hAnsi="Times New Roman"/>
              </w:rPr>
            </w:pPr>
            <w:r>
              <w:rPr>
                <w:rFonts w:ascii="Times New Roman" w:hAnsi="Times New Roman"/>
              </w:rPr>
              <w:t>Harmooniatunnetuse arendamine.</w:t>
            </w:r>
          </w:p>
          <w:p>
            <w:pPr>
              <w:pStyle w:val="Tabelisisu"/>
              <w:widowControl w:val="false"/>
              <w:jc w:val="both"/>
              <w:rPr>
                <w:rFonts w:ascii="Times New Roman" w:hAnsi="Times New Roman"/>
              </w:rPr>
            </w:pPr>
            <w:r>
              <w:rPr>
                <w:rFonts w:ascii="Times New Roman" w:hAnsi="Times New Roman"/>
              </w:rPr>
              <w:t>Dünaamilised vormiharjutused.</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Kehali-ne kasva-tus</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Ring kui tervik.</w:t>
            </w:r>
          </w:p>
          <w:p>
            <w:pPr>
              <w:pStyle w:val="Tabelisisu"/>
              <w:widowControl w:val="false"/>
              <w:jc w:val="both"/>
              <w:rPr>
                <w:rFonts w:ascii="Times New Roman" w:hAnsi="Times New Roman"/>
              </w:rPr>
            </w:pPr>
            <w:r>
              <w:rPr>
                <w:rFonts w:ascii="Times New Roman" w:hAnsi="Times New Roman"/>
              </w:rPr>
              <w:t>Sotsiaalsed liikumis- ning osavusmängud.</w:t>
            </w:r>
          </w:p>
          <w:p>
            <w:pPr>
              <w:pStyle w:val="Tabelisisu"/>
              <w:widowControl w:val="false"/>
              <w:jc w:val="both"/>
              <w:rPr>
                <w:rFonts w:ascii="Times New Roman" w:hAnsi="Times New Roman"/>
              </w:rPr>
            </w:pPr>
            <w:r>
              <w:rPr>
                <w:rFonts w:ascii="Times New Roman" w:hAnsi="Times New Roman"/>
              </w:rPr>
              <w:t>Koordinatsiooniharjutused.</w:t>
            </w:r>
          </w:p>
          <w:p>
            <w:pPr>
              <w:pStyle w:val="Tabelisisu"/>
              <w:widowControl w:val="false"/>
              <w:jc w:val="both"/>
              <w:rPr>
                <w:rFonts w:ascii="Times New Roman" w:hAnsi="Times New Roman"/>
              </w:rPr>
            </w:pPr>
            <w:r>
              <w:rPr>
                <w:rFonts w:ascii="Times New Roman" w:hAnsi="Times New Roman"/>
              </w:rPr>
              <w:t>Orienteerumine ruumis.</w:t>
            </w:r>
          </w:p>
          <w:p>
            <w:pPr>
              <w:pStyle w:val="Tabelisisu"/>
              <w:widowControl w:val="false"/>
              <w:jc w:val="both"/>
              <w:rPr>
                <w:rFonts w:ascii="Times New Roman" w:hAnsi="Times New Roman"/>
              </w:rPr>
            </w:pPr>
            <w:r>
              <w:rPr>
                <w:rFonts w:ascii="Times New Roman" w:hAnsi="Times New Roman"/>
              </w:rPr>
              <w:t>Rütmiline kõne.</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Ring kui tervik.</w:t>
            </w:r>
          </w:p>
          <w:p>
            <w:pPr>
              <w:pStyle w:val="Tabelisisu"/>
              <w:widowControl w:val="false"/>
              <w:jc w:val="both"/>
              <w:rPr>
                <w:rFonts w:ascii="Times New Roman" w:hAnsi="Times New Roman"/>
              </w:rPr>
            </w:pPr>
            <w:r>
              <w:rPr>
                <w:rFonts w:ascii="Times New Roman" w:hAnsi="Times New Roman"/>
              </w:rPr>
              <w:t>Sotsiaalsed liikumis- ning osavusmängud loomajuttude põhjal.</w:t>
            </w:r>
          </w:p>
          <w:p>
            <w:pPr>
              <w:pStyle w:val="Tabelisisu"/>
              <w:widowControl w:val="false"/>
              <w:jc w:val="both"/>
              <w:rPr>
                <w:rFonts w:ascii="Times New Roman" w:hAnsi="Times New Roman"/>
              </w:rPr>
            </w:pPr>
            <w:r>
              <w:rPr>
                <w:rFonts w:ascii="Times New Roman" w:hAnsi="Times New Roman"/>
              </w:rPr>
              <w:t>Koordinatsiooniharjutused.</w:t>
            </w:r>
          </w:p>
          <w:p>
            <w:pPr>
              <w:pStyle w:val="Tabelisisu"/>
              <w:widowControl w:val="false"/>
              <w:jc w:val="both"/>
              <w:rPr>
                <w:rFonts w:ascii="Times New Roman" w:hAnsi="Times New Roman"/>
              </w:rPr>
            </w:pPr>
            <w:r>
              <w:rPr>
                <w:rFonts w:ascii="Times New Roman" w:hAnsi="Times New Roman"/>
              </w:rPr>
              <w:t>Orienteerumine ruumis.</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 xml:space="preserve">Üksikmängija osatähtuse suurenemine grupimängudes. </w:t>
            </w:r>
          </w:p>
          <w:p>
            <w:pPr>
              <w:pStyle w:val="Tabelisisu"/>
              <w:widowControl w:val="false"/>
              <w:jc w:val="both"/>
              <w:rPr>
                <w:rFonts w:ascii="Times New Roman" w:hAnsi="Times New Roman"/>
              </w:rPr>
            </w:pPr>
            <w:r>
              <w:rPr>
                <w:rFonts w:ascii="Times New Roman" w:hAnsi="Times New Roman"/>
              </w:rPr>
              <w:t>Sotsiaalse printsiibi teadlikum arvestamine.</w:t>
            </w:r>
          </w:p>
          <w:p>
            <w:pPr>
              <w:pStyle w:val="Tabelisisu"/>
              <w:widowControl w:val="false"/>
              <w:jc w:val="both"/>
              <w:rPr>
                <w:rFonts w:ascii="Times New Roman" w:hAnsi="Times New Roman"/>
              </w:rPr>
            </w:pPr>
            <w:r>
              <w:rPr>
                <w:rFonts w:ascii="Times New Roman" w:hAnsi="Times New Roman"/>
              </w:rPr>
              <w:t>Paarisharjutused ja meeskonnamängud.</w:t>
            </w:r>
          </w:p>
          <w:p>
            <w:pPr>
              <w:pStyle w:val="Tabelisisu"/>
              <w:widowControl w:val="false"/>
              <w:jc w:val="both"/>
              <w:rPr>
                <w:rFonts w:ascii="Times New Roman" w:hAnsi="Times New Roman"/>
              </w:rPr>
            </w:pPr>
            <w:r>
              <w:rPr>
                <w:rFonts w:ascii="Times New Roman" w:hAnsi="Times New Roman"/>
              </w:rPr>
              <w:t>Teadlik vahendite kasutamine.</w:t>
            </w:r>
          </w:p>
          <w:p>
            <w:pPr>
              <w:pStyle w:val="Tabelisisu"/>
              <w:widowControl w:val="false"/>
              <w:jc w:val="both"/>
              <w:rPr>
                <w:rFonts w:ascii="Times New Roman" w:hAnsi="Times New Roman"/>
              </w:rPr>
            </w:pPr>
            <w:r>
              <w:rPr>
                <w:rFonts w:ascii="Times New Roman" w:hAnsi="Times New Roman"/>
              </w:rPr>
              <w:t>Võimlemine.</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Töö-õpetus</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 xml:space="preserve">Iseseisva tööharjumuse kujundamine. </w:t>
            </w:r>
          </w:p>
          <w:p>
            <w:pPr>
              <w:pStyle w:val="Tabelisisu"/>
              <w:widowControl w:val="false"/>
              <w:jc w:val="both"/>
              <w:rPr>
                <w:rFonts w:ascii="Times New Roman" w:hAnsi="Times New Roman"/>
              </w:rPr>
            </w:pPr>
            <w:r>
              <w:rPr>
                <w:rFonts w:ascii="Times New Roman" w:hAnsi="Times New Roman"/>
              </w:rPr>
              <w:t>Kahe käe koostöö.</w:t>
            </w:r>
          </w:p>
          <w:p>
            <w:pPr>
              <w:pStyle w:val="Tabelisisu"/>
              <w:widowControl w:val="false"/>
              <w:jc w:val="both"/>
              <w:rPr>
                <w:rFonts w:ascii="Times New Roman" w:hAnsi="Times New Roman"/>
              </w:rPr>
            </w:pPr>
            <w:r>
              <w:rPr>
                <w:rFonts w:ascii="Times New Roman" w:hAnsi="Times New Roman"/>
              </w:rPr>
              <w:t>Kudumine.</w:t>
            </w:r>
          </w:p>
          <w:p>
            <w:pPr>
              <w:pStyle w:val="Tabelisisu"/>
              <w:widowControl w:val="false"/>
              <w:jc w:val="both"/>
              <w:rPr>
                <w:rFonts w:ascii="Times New Roman" w:hAnsi="Times New Roman"/>
              </w:rPr>
            </w:pPr>
            <w:r>
              <w:rPr>
                <w:rFonts w:ascii="Times New Roman" w:hAnsi="Times New Roman"/>
              </w:rPr>
              <w:t>Näpuharjutused.</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Ühe käe osavuse arendamine.</w:t>
            </w:r>
          </w:p>
          <w:p>
            <w:pPr>
              <w:pStyle w:val="Tabelisisu"/>
              <w:widowControl w:val="false"/>
              <w:jc w:val="both"/>
              <w:rPr>
                <w:rFonts w:ascii="Times New Roman" w:hAnsi="Times New Roman"/>
              </w:rPr>
            </w:pPr>
            <w:r>
              <w:rPr>
                <w:rFonts w:ascii="Times New Roman" w:hAnsi="Times New Roman"/>
              </w:rPr>
              <w:t xml:space="preserve">Heegeldamine. </w:t>
            </w:r>
          </w:p>
          <w:p>
            <w:pPr>
              <w:pStyle w:val="Tabelisisu"/>
              <w:widowControl w:val="false"/>
              <w:jc w:val="both"/>
              <w:rPr>
                <w:rFonts w:ascii="Times New Roman" w:hAnsi="Times New Roman"/>
              </w:rPr>
            </w:pPr>
            <w:r>
              <w:rPr>
                <w:rFonts w:ascii="Times New Roman" w:hAnsi="Times New Roman"/>
              </w:rPr>
              <w:t>Näpuharjutused.</w:t>
            </w:r>
          </w:p>
          <w:p>
            <w:pPr>
              <w:pStyle w:val="Tabelisisu"/>
              <w:widowControl w:val="false"/>
              <w:jc w:val="both"/>
              <w:rPr>
                <w:rFonts w:ascii="Times New Roman" w:hAnsi="Times New Roman"/>
              </w:rPr>
            </w:pPr>
            <w:r>
              <w:rPr>
                <w:rFonts w:ascii="Times New Roman" w:hAnsi="Times New Roman"/>
              </w:rPr>
              <w:t>Tikkimine.</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 xml:space="preserve">Varemõpitu kordamine ja kinnistamine. </w:t>
            </w:r>
          </w:p>
          <w:p>
            <w:pPr>
              <w:pStyle w:val="Tabelisisu"/>
              <w:widowControl w:val="false"/>
              <w:jc w:val="both"/>
              <w:rPr>
                <w:rFonts w:ascii="Times New Roman" w:hAnsi="Times New Roman"/>
              </w:rPr>
            </w:pPr>
            <w:r>
              <w:rPr>
                <w:rFonts w:ascii="Times New Roman" w:hAnsi="Times New Roman"/>
              </w:rPr>
              <w:t xml:space="preserve">Kudumine. Heegeldamine. </w:t>
            </w:r>
          </w:p>
          <w:p>
            <w:pPr>
              <w:pStyle w:val="Tabelisisu"/>
              <w:widowControl w:val="false"/>
              <w:jc w:val="both"/>
              <w:rPr>
                <w:rFonts w:ascii="Times New Roman" w:hAnsi="Times New Roman"/>
              </w:rPr>
            </w:pPr>
            <w:r>
              <w:rPr>
                <w:rFonts w:ascii="Times New Roman" w:hAnsi="Times New Roman"/>
              </w:rPr>
              <w:t>Villatööd. Linatööd.</w:t>
            </w:r>
          </w:p>
          <w:p>
            <w:pPr>
              <w:pStyle w:val="Tabelisisu"/>
              <w:widowControl w:val="false"/>
              <w:jc w:val="both"/>
              <w:rPr>
                <w:rFonts w:ascii="Times New Roman" w:hAnsi="Times New Roman"/>
              </w:rPr>
            </w:pPr>
            <w:r>
              <w:rPr>
                <w:rFonts w:ascii="Times New Roman" w:hAnsi="Times New Roman"/>
              </w:rPr>
              <w:t>Kodulooga lõimuvad projektitööd.</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Väär-tus-kasva-tus</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Aastaringi meeleoludest lähtuvad muinasjutupildid, mis toetavad moraalset arengut, usaldust, austust, tänulikkust ja tõetunnetust. Aukartuse äratamine ümbritseva maailma ja inimese suhtes.</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 xml:space="preserve">Legendid ja lood pühakutest. </w:t>
            </w:r>
          </w:p>
          <w:p>
            <w:pPr>
              <w:pStyle w:val="Tabelisisu"/>
              <w:widowControl w:val="false"/>
              <w:jc w:val="both"/>
              <w:rPr>
                <w:rFonts w:ascii="Times New Roman" w:hAnsi="Times New Roman"/>
              </w:rPr>
            </w:pPr>
            <w:r>
              <w:rPr>
                <w:rFonts w:ascii="Times New Roman" w:hAnsi="Times New Roman"/>
              </w:rPr>
              <w:t>Legendid ja muinasjutud.</w:t>
            </w:r>
          </w:p>
          <w:p>
            <w:pPr>
              <w:pStyle w:val="Tabelisisu"/>
              <w:widowControl w:val="false"/>
              <w:jc w:val="both"/>
              <w:rPr>
                <w:rFonts w:ascii="Times New Roman" w:hAnsi="Times New Roman"/>
              </w:rPr>
            </w:pPr>
            <w:r>
              <w:rPr>
                <w:rFonts w:ascii="Times New Roman" w:hAnsi="Times New Roman"/>
              </w:rPr>
              <w:t>Vastandpoolused inimeses.</w:t>
            </w:r>
          </w:p>
          <w:p>
            <w:pPr>
              <w:pStyle w:val="Tabelisisu"/>
              <w:widowControl w:val="false"/>
              <w:jc w:val="both"/>
              <w:rPr>
                <w:rFonts w:ascii="Times New Roman" w:hAnsi="Times New Roman"/>
              </w:rPr>
            </w:pPr>
            <w:r>
              <w:rPr>
                <w:rFonts w:ascii="Times New Roman" w:hAnsi="Times New Roman"/>
              </w:rPr>
              <w:t>Püüd täiuslikkuse poole.</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Vana testamendi lood.</w:t>
            </w:r>
          </w:p>
          <w:p>
            <w:pPr>
              <w:pStyle w:val="Tabelisisu"/>
              <w:widowControl w:val="false"/>
              <w:jc w:val="both"/>
              <w:rPr>
                <w:rFonts w:ascii="Times New Roman" w:hAnsi="Times New Roman"/>
              </w:rPr>
            </w:pPr>
            <w:r>
              <w:rPr>
                <w:rFonts w:ascii="Times New Roman" w:hAnsi="Times New Roman"/>
              </w:rPr>
              <w:t xml:space="preserve">Hea ja kuri. </w:t>
            </w:r>
          </w:p>
          <w:p>
            <w:pPr>
              <w:pStyle w:val="Tabelisisu"/>
              <w:widowControl w:val="false"/>
              <w:jc w:val="both"/>
              <w:rPr>
                <w:rFonts w:ascii="Times New Roman" w:hAnsi="Times New Roman"/>
              </w:rPr>
            </w:pPr>
            <w:r>
              <w:rPr>
                <w:rFonts w:ascii="Times New Roman" w:hAnsi="Times New Roman"/>
              </w:rPr>
              <w:t>Autoriteet.</w:t>
            </w:r>
          </w:p>
          <w:p>
            <w:pPr>
              <w:pStyle w:val="Tabelisisu"/>
              <w:widowControl w:val="false"/>
              <w:jc w:val="both"/>
              <w:rPr>
                <w:rFonts w:ascii="Times New Roman" w:hAnsi="Times New Roman"/>
              </w:rPr>
            </w:pPr>
            <w:r>
              <w:rPr>
                <w:rFonts w:ascii="Times New Roman" w:hAnsi="Times New Roman"/>
              </w:rPr>
              <w:t xml:space="preserve">Käitumisjuhised. </w:t>
            </w:r>
          </w:p>
          <w:p>
            <w:pPr>
              <w:pStyle w:val="Tabelisisu"/>
              <w:widowControl w:val="false"/>
              <w:jc w:val="both"/>
              <w:rPr>
                <w:rFonts w:ascii="Times New Roman" w:hAnsi="Times New Roman"/>
              </w:rPr>
            </w:pPr>
            <w:r>
              <w:rPr>
                <w:rFonts w:ascii="Times New Roman" w:hAnsi="Times New Roman"/>
              </w:rPr>
              <w:t>Austav suhe võõraksmuutuvas maailmas.</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Loodusõpetus</w:t>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t>Tutvumine vanade ametitega praktilise tegevuse kaudu.</w:t>
            </w:r>
          </w:p>
          <w:p>
            <w:pPr>
              <w:pStyle w:val="Tabelisisu"/>
              <w:widowControl w:val="false"/>
              <w:jc w:val="both"/>
              <w:rPr>
                <w:rFonts w:ascii="Times New Roman" w:hAnsi="Times New Roman"/>
              </w:rPr>
            </w:pPr>
            <w:r>
              <w:rPr>
                <w:rFonts w:ascii="Times New Roman" w:hAnsi="Times New Roman"/>
              </w:rPr>
              <w:t>Tekkemuistendite kuulamine ja jutustamine.</w:t>
            </w:r>
          </w:p>
          <w:p>
            <w:pPr>
              <w:pStyle w:val="Tabelisisu"/>
              <w:widowControl w:val="false"/>
              <w:jc w:val="both"/>
              <w:rPr>
                <w:rFonts w:ascii="Times New Roman" w:hAnsi="Times New Roman"/>
              </w:rPr>
            </w:pPr>
            <w:r>
              <w:rPr>
                <w:rFonts w:ascii="Times New Roman" w:hAnsi="Times New Roman"/>
              </w:rPr>
              <w:t>Taimede ja loomade kirjeldamine.</w:t>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r>
          </w:p>
        </w:tc>
        <w:tc>
          <w:tcPr>
            <w:tcW w:w="3118" w:type="dxa"/>
            <w:tcBorders>
              <w:top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r>
          </w:p>
          <w:p>
            <w:pPr>
              <w:pStyle w:val="Tabelisisu"/>
              <w:widowControl w:val="false"/>
              <w:jc w:val="both"/>
              <w:rPr>
                <w:rFonts w:ascii="Times New Roman" w:hAnsi="Times New Roman"/>
              </w:rPr>
            </w:pPr>
            <w:r>
              <w:rPr>
                <w:rFonts w:ascii="Times New Roman" w:hAnsi="Times New Roman"/>
              </w:rPr>
            </w:r>
          </w:p>
        </w:tc>
        <w:tc>
          <w:tcPr>
            <w:tcW w:w="2977" w:type="dxa"/>
            <w:tcBorders>
              <w:top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r>
          </w:p>
        </w:tc>
        <w:tc>
          <w:tcPr>
            <w:tcW w:w="3118" w:type="dxa"/>
            <w:tcBorders>
              <w:top w:val="single" w:sz="2" w:space="0" w:color="000001"/>
              <w:bottom w:val="single" w:sz="2" w:space="0" w:color="000001"/>
            </w:tcBorders>
            <w:shd w:color="auto" w:fill="auto" w:val="clear"/>
          </w:tcPr>
          <w:p>
            <w:pPr>
              <w:pStyle w:val="Tabelisisu"/>
              <w:widowControl w:val="false"/>
              <w:jc w:val="both"/>
              <w:rPr>
                <w:rFonts w:ascii="Times New Roman" w:hAnsi="Times New Roman"/>
              </w:rPr>
            </w:pPr>
            <w:r>
              <w:rPr>
                <w:rFonts w:ascii="Times New Roman" w:hAnsi="Times New Roman"/>
              </w:rPr>
            </w:r>
          </w:p>
        </w:tc>
      </w:tr>
      <w:tr>
        <w:trPr/>
        <w:tc>
          <w:tcPr>
            <w:tcW w:w="850"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rPr>
            </w:pPr>
            <w:r>
              <w:rPr>
                <w:rFonts w:ascii="Times New Roman" w:hAnsi="Times New Roman"/>
                <w:b/>
                <w:bCs/>
              </w:rPr>
            </w:r>
          </w:p>
        </w:tc>
        <w:tc>
          <w:tcPr>
            <w:tcW w:w="3118"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4. klass</w:t>
            </w:r>
          </w:p>
        </w:tc>
        <w:tc>
          <w:tcPr>
            <w:tcW w:w="2977" w:type="dxa"/>
            <w:tcBorders>
              <w:top w:val="single" w:sz="2" w:space="0" w:color="000001"/>
              <w:left w:val="single" w:sz="2" w:space="0" w:color="000001"/>
              <w:bottom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5. klass</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Tabelisisu"/>
              <w:widowControl w:val="false"/>
              <w:jc w:val="both"/>
              <w:rPr>
                <w:rFonts w:ascii="Times New Roman" w:hAnsi="Times New Roman"/>
                <w:b/>
                <w:b/>
                <w:bCs/>
                <w:sz w:val="22"/>
                <w:szCs w:val="22"/>
              </w:rPr>
            </w:pPr>
            <w:r>
              <w:rPr>
                <w:rFonts w:ascii="Times New Roman" w:hAnsi="Times New Roman"/>
                <w:b/>
                <w:bCs/>
                <w:sz w:val="22"/>
                <w:szCs w:val="22"/>
              </w:rPr>
              <w:t>6. klass</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Ees-märgid</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Lapses tekkinud tugeva tegutsemistahte positiivne suunamine. Iseseisva tööharjumuse kujundamine. Seose loomine ümbritseva keskkonnaga nii sotsiaalselt kui geograafiliselt. Indviduaalsuse-sotsiaalsuse erinevuse teadvustamine.</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Ümbritseva keskkonnaga loodud seose laiendamine ja süvendamine. Ilu- ja harmooniatunde arendamine. Üleminek müüdilt ajaloole.</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ind w:left="100" w:hanging="0"/>
              <w:jc w:val="both"/>
              <w:rPr>
                <w:rFonts w:ascii="Times New Roman" w:hAnsi="Times New Roman" w:eastAsia="Times New Roman"/>
              </w:rPr>
            </w:pPr>
            <w:r>
              <w:rPr>
                <w:rFonts w:eastAsia="Times New Roman" w:ascii="Times New Roman" w:hAnsi="Times New Roman"/>
              </w:rPr>
              <w:t>Orientatsiooni laiendamine välismaailmale. Tärkava kriitilisuse suunamine loodusmaailma vaatlemisele teaduslikust vaatepunktist. Kausaalse (põhjusliku) mõtteviisi arendamine. Uue sotsiaalse suhte loomine omavahel ning täiskasvanutega. Kokkulepped ja seadused. Nõudlikkuse arendamine oma töö suhtes.</w:t>
            </w:r>
          </w:p>
        </w:tc>
      </w:tr>
      <w:tr>
        <w:trPr>
          <w:trHeight w:val="1032" w:hRule="atLeast"/>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Eesti keel</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Tegusõnade pööramine, ajad. Otsekõne. Põhjamaade mütoloogia. Eepos “Kalevipoeg”.</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Käänamine. Lauseliikmed. Heksameetrilised tekstid (Ilias, Odüsseia).</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ind w:left="100" w:hanging="0"/>
              <w:jc w:val="both"/>
              <w:rPr>
                <w:rFonts w:ascii="Times New Roman" w:hAnsi="Times New Roman" w:eastAsia="Times New Roman"/>
              </w:rPr>
            </w:pPr>
            <w:r>
              <w:rPr>
                <w:rFonts w:eastAsia="Times New Roman" w:ascii="Times New Roman" w:hAnsi="Times New Roman"/>
              </w:rPr>
              <w:t>Sidesõnad. Otse- ja kaudkõne. Vana-Rooma ja keskaja lood. Ballaadid. Ajaleht.</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Võõr-keel</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Sõnaliigid. Tähestiku kirjutamine. Esimesed kirjutamisharjutused. Üleminek omakirjutatud tekstilt trükitud tekstile.</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Esimene lugemik. Teadvustatud grammatika õppimine. Küsimus-vastus. Tegusõna. Sünonüüm-antonüüm. Värsivormis näidend.</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ind w:left="100" w:hanging="0"/>
              <w:jc w:val="both"/>
              <w:rPr>
                <w:rFonts w:ascii="Times New Roman" w:hAnsi="Times New Roman" w:eastAsia="Times New Roman"/>
              </w:rPr>
            </w:pPr>
            <w:r>
              <w:rPr>
                <w:rFonts w:eastAsia="Times New Roman" w:ascii="Times New Roman" w:hAnsi="Times New Roman"/>
              </w:rPr>
              <w:t>Suurbritannia kultuurilugu. Keskaja lood. Peamised ajavormid. Küsimused-vastused. Omadussõnade võrdlemine. Kiri sõbrale.</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Mate-maati-ka</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Harilikud murrud.</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Kümnendmurrud.</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ind w:left="100" w:hanging="0"/>
              <w:jc w:val="both"/>
              <w:rPr>
                <w:rFonts w:ascii="Times New Roman" w:hAnsi="Times New Roman" w:eastAsia="Times New Roman"/>
              </w:rPr>
            </w:pPr>
            <w:r>
              <w:rPr>
                <w:rFonts w:eastAsia="Times New Roman" w:ascii="Times New Roman" w:hAnsi="Times New Roman"/>
              </w:rPr>
              <w:t>Protsentarvutus. Laen ja intress.</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Muusi-ka</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Meetrum ja rütm. Taktimõõdu olemus. Polüfoonilised kaanonid.</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Harmooniline mitmehäälsus. Liittaktimõõt. Duuri ja molli polaarsus. Eesti vanem ja uuem rahvalaul. Läänemere rahvaste laulud.</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ind w:left="100" w:hanging="0"/>
              <w:jc w:val="both"/>
              <w:rPr>
                <w:rFonts w:ascii="Times New Roman" w:hAnsi="Times New Roman" w:eastAsia="Times New Roman"/>
              </w:rPr>
            </w:pPr>
            <w:r>
              <w:rPr>
                <w:rFonts w:eastAsia="Times New Roman" w:ascii="Times New Roman" w:hAnsi="Times New Roman"/>
              </w:rPr>
              <w:t>Euroopa rahvaste muusika ja muusikakultuuri suurkujude (Mozart, Beethoven) looming. Intervalliõpetus. Paralleelsed helistikud.</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Kunsti-ained</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Valgus ja vari. Motiiv maalis.</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Loodusmotiivid.</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ind w:left="100" w:hanging="0"/>
              <w:jc w:val="both"/>
              <w:rPr>
                <w:rFonts w:ascii="Times New Roman" w:hAnsi="Times New Roman" w:eastAsia="Times New Roman"/>
              </w:rPr>
            </w:pPr>
            <w:r>
              <w:rPr>
                <w:rFonts w:eastAsia="Times New Roman" w:ascii="Times New Roman" w:hAnsi="Times New Roman"/>
              </w:rPr>
              <w:t>Valgus ja vari. Must ja valge. Monokroomsed värviharjutused.</w:t>
            </w:r>
          </w:p>
        </w:tc>
      </w:tr>
      <w:tr>
        <w:trPr>
          <w:trHeight w:val="1386" w:hRule="atLeast"/>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Rütmi</w:t>
            </w:r>
          </w:p>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ka</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Kiirus- ja osavusharjutused. C-duur. Alliteratsioon. Rahvatantsud.</w:t>
            </w:r>
          </w:p>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Vana-Kreeka tekstid retsitatsiooni ja liikumisega. Lemniskaat. Harmooniline kaheksa. Viisnurk. Duur ja moll.</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ind w:left="100" w:hanging="0"/>
              <w:jc w:val="both"/>
              <w:rPr>
                <w:rFonts w:ascii="Times New Roman" w:hAnsi="Times New Roman" w:eastAsia="Times New Roman"/>
              </w:rPr>
            </w:pPr>
            <w:r>
              <w:rPr>
                <w:rFonts w:eastAsia="Times New Roman" w:ascii="Times New Roman" w:hAnsi="Times New Roman"/>
              </w:rPr>
              <w:t>Sauaharjutused. Geomeetrilised vormimuutused. Grammatilised vormielemendid, intervallid.</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Vormi-joonistamine</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Põimumine. Sõlmed ja sõlmumine. Põimornamendid.</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t>Vabakäeline ringigeomeetria.</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ind w:left="100" w:hanging="0"/>
              <w:jc w:val="both"/>
              <w:rPr>
                <w:rFonts w:ascii="Times New Roman" w:hAnsi="Times New Roman" w:eastAsia="Times New Roman"/>
              </w:rPr>
            </w:pPr>
            <w:r>
              <w:rPr>
                <w:rFonts w:eastAsia="Times New Roman" w:ascii="Times New Roman" w:hAnsi="Times New Roman"/>
              </w:rPr>
              <w:t>Ringjoon. Ring. Kolmnurk. Täpne konstrueerimine, omadused, vaatlemine, seostamine, sõnastamine.</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color w:val="000000"/>
              </w:rPr>
            </w:pPr>
            <w:r>
              <w:rPr>
                <w:rFonts w:eastAsia="Times New Roman" w:ascii="Times New Roman" w:hAnsi="Times New Roman"/>
                <w:b/>
                <w:bCs/>
              </w:rPr>
              <w:t>Loodusõpetu</w:t>
            </w:r>
            <w:r>
              <w:rPr>
                <w:rFonts w:eastAsia="Times New Roman" w:ascii="Times New Roman" w:hAnsi="Times New Roman"/>
                <w:b/>
                <w:bCs/>
                <w:color w:val="000000"/>
              </w:rPr>
              <w:t>s.</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Kodukoha ajalugu. Tekkemuistendid, legendid. Plaani joonistamine. Ilmakaared.</w:t>
            </w:r>
          </w:p>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Inimene ja loom.</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Eluslooduse vaatlus. Taimeriik.</w:t>
            </w:r>
          </w:p>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Linnud. Lihasööjad loomad. Rohusööjad loomad.</w:t>
            </w:r>
          </w:p>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Eesti. Läänemeremaad. Inimene ja loodus.</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Õistaimed.</w:t>
            </w:r>
          </w:p>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Kivimid ja mineraalid. Sette-, tard- ja moondekivimid.</w:t>
            </w:r>
          </w:p>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Euroopa. Inimene ja loodus.</w:t>
            </w:r>
          </w:p>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Akustika. Optika. Soojusõpetus. Staatiline elekter. Magnetism.</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Aja-lugu</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Vanad Idamaad. Vana-Kreeka.</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Vana-Rooma. Keskaja algus.</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Kehaline kasva-tus</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 xml:space="preserve">Jooksumängud. Ringvõimlemine. Rütmilised harjutused. </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 xml:space="preserve">Pildipärase mängu üleminek harjutusteks. Teatejooksud. </w:t>
            </w:r>
          </w:p>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Vana-Kreeka stiilis olümpiamängud.</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Osavuse treenimine. Süstemaatilise harjutamise algus kergejõustikus. Pinge ja lõdvestumine.</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Käsitöö ja kodun-dus</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Ristpiste. Sümmeetria. Ornament.</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Viie vardaga kudumine. Sokikudumine.</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Looma ja nuku õmblemine.</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Väär-tus-kasva-tus</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Vana testamendi legendid. Rahvajuhid, rahvas, maa.</w:t>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Inimese sünd ja lapsepõlv. Kristlikus pärimuses esinevad sünnilood, nende ajalooline ja kultuuriline taust.</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Kristuse elu ajalooline ja kultuuriline taust Rooma keisririigis. Eluloolised motiivid. Positiivsed eeskujud, kangelased. Mina ja maailm.</w:t>
            </w:r>
          </w:p>
        </w:tc>
      </w:tr>
      <w:tr>
        <w:trPr/>
        <w:tc>
          <w:tcPr>
            <w:tcW w:w="850"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b/>
                <w:b/>
                <w:bCs/>
              </w:rPr>
            </w:pPr>
            <w:r>
              <w:rPr>
                <w:rFonts w:eastAsia="Times New Roman" w:ascii="Times New Roman" w:hAnsi="Times New Roman"/>
                <w:b/>
                <w:bCs/>
              </w:rPr>
              <w:t>Töö- ja tehno-loogia-õpetus</w:t>
            </w:r>
          </w:p>
        </w:tc>
        <w:tc>
          <w:tcPr>
            <w:tcW w:w="3118"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ind w:left="80" w:hanging="0"/>
              <w:jc w:val="both"/>
              <w:rPr>
                <w:rFonts w:ascii="Times New Roman" w:hAnsi="Times New Roman" w:eastAsia="Times New Roman"/>
              </w:rPr>
            </w:pPr>
            <w:r>
              <w:rPr>
                <w:rFonts w:eastAsia="Times New Roman" w:ascii="Times New Roman" w:hAnsi="Times New Roman"/>
              </w:rPr>
            </w:r>
          </w:p>
        </w:tc>
        <w:tc>
          <w:tcPr>
            <w:tcW w:w="2977" w:type="dxa"/>
            <w:tcBorders>
              <w:top w:val="single" w:sz="2" w:space="0" w:color="000001"/>
              <w:left w:val="single" w:sz="2" w:space="0" w:color="000001"/>
              <w:bottom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Puidu voolimine ja vestmine.</w:t>
            </w:r>
          </w:p>
        </w:tc>
        <w:tc>
          <w:tcPr>
            <w:tcW w:w="3118" w:type="dxa"/>
            <w:tcBorders>
              <w:top w:val="single" w:sz="2" w:space="0" w:color="000001"/>
              <w:left w:val="single" w:sz="2" w:space="0" w:color="000001"/>
              <w:bottom w:val="single" w:sz="2" w:space="0" w:color="000001"/>
              <w:right w:val="single" w:sz="2" w:space="0" w:color="000001"/>
            </w:tcBorders>
            <w:shd w:color="auto" w:fill="auto" w:val="clear"/>
          </w:tcPr>
          <w:p>
            <w:pPr>
              <w:pStyle w:val="Normal"/>
              <w:widowControl w:val="false"/>
              <w:spacing w:lineRule="auto" w:line="240" w:before="0" w:after="0"/>
              <w:jc w:val="both"/>
              <w:rPr>
                <w:rFonts w:ascii="Times New Roman" w:hAnsi="Times New Roman" w:eastAsia="Times New Roman"/>
              </w:rPr>
            </w:pPr>
            <w:r>
              <w:rPr>
                <w:rFonts w:eastAsia="Times New Roman" w:ascii="Times New Roman" w:hAnsi="Times New Roman"/>
              </w:rPr>
              <w:t>Igapäevased tarbeesemed, liikuvad mänguasjad.</w:t>
            </w:r>
          </w:p>
        </w:tc>
      </w:tr>
    </w:tbl>
    <w:p>
      <w:pPr>
        <w:pStyle w:val="TextBody"/>
        <w:spacing w:before="0" w:after="0"/>
        <w:jc w:val="both"/>
        <w:rPr>
          <w:lang w:eastAsia="ar-SA"/>
        </w:rPr>
      </w:pPr>
      <w:r>
        <w:rPr>
          <w:lang w:eastAsia="ar-SA"/>
        </w:rPr>
      </w:r>
    </w:p>
    <w:p>
      <w:pPr>
        <w:pStyle w:val="TextBody"/>
        <w:spacing w:before="0" w:after="0"/>
        <w:jc w:val="both"/>
        <w:rPr>
          <w:lang w:eastAsia="ar-SA"/>
        </w:rPr>
      </w:pPr>
      <w:r>
        <w:rPr>
          <w:lang w:eastAsia="ar-SA"/>
        </w:rPr>
      </w:r>
    </w:p>
    <w:p>
      <w:pPr>
        <w:pStyle w:val="Pealkiri2"/>
        <w:numPr>
          <w:ilvl w:val="0"/>
          <w:numId w:val="0"/>
        </w:numPr>
        <w:spacing w:before="0" w:after="0"/>
        <w:ind w:left="1110" w:hanging="1110"/>
        <w:jc w:val="both"/>
        <w:rPr>
          <w:rFonts w:ascii="Times New Roman" w:hAnsi="Times New Roman" w:cs="Times New Roman"/>
          <w:i w:val="false"/>
          <w:i w:val="false"/>
          <w:color w:val="0066FF"/>
        </w:rPr>
      </w:pPr>
      <w:bookmarkStart w:id="104" w:name="_Toc520837838"/>
      <w:bookmarkStart w:id="105" w:name="_Toc520874152"/>
      <w:bookmarkStart w:id="106" w:name="_Toc520878722"/>
      <w:bookmarkStart w:id="107" w:name="_Toc522547515"/>
      <w:bookmarkStart w:id="108" w:name="_Toc522547576"/>
      <w:r>
        <w:rPr>
          <w:rFonts w:cs="Times New Roman" w:ascii="Times New Roman" w:hAnsi="Times New Roman"/>
          <w:i w:val="false"/>
          <w:color w:val="0066FF"/>
        </w:rPr>
        <w:t>9. III kooliastme loovtöö temaatika valiku, juhendamise, töö koostamise ja hindamise kord</w:t>
      </w:r>
      <w:bookmarkEnd w:id="104"/>
      <w:bookmarkEnd w:id="105"/>
      <w:bookmarkEnd w:id="106"/>
      <w:bookmarkEnd w:id="107"/>
      <w:bookmarkEnd w:id="108"/>
      <w:r>
        <w:rPr>
          <w:rFonts w:cs="Times New Roman" w:ascii="Times New Roman" w:hAnsi="Times New Roman"/>
          <w:i w:val="false"/>
          <w:color w:val="0066FF"/>
        </w:rPr>
        <w:t xml:space="preserve"> </w:t>
      </w:r>
    </w:p>
    <w:p>
      <w:pPr>
        <w:pStyle w:val="TextBody"/>
        <w:spacing w:before="0" w:after="0"/>
        <w:ind w:left="720" w:hanging="0"/>
        <w:jc w:val="both"/>
        <w:rPr>
          <w:rFonts w:eastAsia="Calibri"/>
        </w:rPr>
      </w:pPr>
      <w:r>
        <w:rPr>
          <w:rFonts w:eastAsia="Calibri"/>
        </w:rPr>
      </w:r>
    </w:p>
    <w:p>
      <w:pPr>
        <w:pStyle w:val="TextBody"/>
        <w:numPr>
          <w:ilvl w:val="0"/>
          <w:numId w:val="13"/>
        </w:numPr>
        <w:spacing w:before="0" w:after="0"/>
        <w:ind w:left="360" w:hanging="360"/>
        <w:jc w:val="both"/>
        <w:rPr>
          <w:rFonts w:eastAsia="Calibri"/>
        </w:rPr>
      </w:pPr>
      <w:r>
        <w:rPr>
          <w:rFonts w:eastAsia="Calibri"/>
        </w:rPr>
        <w:t>III kooliastmes koostavad õpilased  läbivatest teemadest lähtuva või õppeaineid lõimiva loovtöö</w:t>
      </w:r>
    </w:p>
    <w:p>
      <w:pPr>
        <w:pStyle w:val="TextBody"/>
        <w:spacing w:before="0" w:after="0"/>
        <w:jc w:val="both"/>
        <w:rPr>
          <w:rFonts w:eastAsia="Calibri"/>
        </w:rPr>
      </w:pPr>
      <w:r>
        <w:rPr>
          <w:rFonts w:eastAsia="Calibri"/>
        </w:rPr>
      </w:r>
    </w:p>
    <w:p>
      <w:pPr>
        <w:pStyle w:val="TextBody"/>
        <w:numPr>
          <w:ilvl w:val="0"/>
          <w:numId w:val="13"/>
        </w:numPr>
        <w:spacing w:before="0" w:after="0"/>
        <w:ind w:left="360" w:hanging="360"/>
        <w:jc w:val="both"/>
        <w:rPr/>
      </w:pPr>
      <w:r>
        <w:rPr>
          <w:rFonts w:eastAsia="Calibri"/>
        </w:rPr>
        <w:t>Loovtööd võib teha nii individuaalselt kui ka kollektiivselt.</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Loovtöö vormiks võib olla uurimus, projekt (üritus, etendus), kunstitöö.</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Uurimuse koostamise etapid on: materjali kogumine, materjali analüüsimine/ süstematiseerimine ja üldistamine, järelduste tegemine. </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Projekt koosneb kavandamisest, läbiviimisest ja tagasisidestamisest. </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Loovtöö kohustuslikuks osaks on kirjalik selgitus, mis </w:t>
      </w:r>
    </w:p>
    <w:p>
      <w:pPr>
        <w:pStyle w:val="ListParagraph"/>
        <w:numPr>
          <w:ilvl w:val="0"/>
          <w:numId w:val="15"/>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avab loovtöö tausta; </w:t>
      </w:r>
    </w:p>
    <w:p>
      <w:pPr>
        <w:pStyle w:val="ListParagraph"/>
        <w:numPr>
          <w:ilvl w:val="0"/>
          <w:numId w:val="15"/>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esitab eesmärgid;</w:t>
      </w:r>
    </w:p>
    <w:p>
      <w:pPr>
        <w:pStyle w:val="ListParagraph"/>
        <w:numPr>
          <w:ilvl w:val="0"/>
          <w:numId w:val="15"/>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kirjeldab tööprotsessi;</w:t>
      </w:r>
    </w:p>
    <w:p>
      <w:pPr>
        <w:pStyle w:val="ListParagraph"/>
        <w:numPr>
          <w:ilvl w:val="0"/>
          <w:numId w:val="15"/>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kirjeldab tulemust.</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Loovtöö korraldamist koordineerib klassijuhataja, kes</w:t>
      </w:r>
    </w:p>
    <w:p>
      <w:pPr>
        <w:pStyle w:val="ListParagraph"/>
        <w:numPr>
          <w:ilvl w:val="0"/>
          <w:numId w:val="14"/>
        </w:numPr>
        <w:spacing w:lineRule="auto" w:line="240" w:before="0" w:after="0"/>
        <w:ind w:left="1068"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aitab õpilasel tema huve ja individuaalsust arvestades valida loovtöö sobiva teema ja vormi;</w:t>
      </w:r>
    </w:p>
    <w:p>
      <w:pPr>
        <w:pStyle w:val="ListParagraph"/>
        <w:numPr>
          <w:ilvl w:val="0"/>
          <w:numId w:val="14"/>
        </w:numPr>
        <w:spacing w:lineRule="auto" w:line="240" w:before="0" w:after="0"/>
        <w:ind w:left="1068"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aitab õpilasel leida juhendaja.</w:t>
      </w:r>
    </w:p>
    <w:p>
      <w:pPr>
        <w:pStyle w:val="ListParagraph"/>
        <w:spacing w:lineRule="auto" w:line="240" w:before="0" w:after="0"/>
        <w:ind w:left="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Juhendaja</w:t>
      </w:r>
    </w:p>
    <w:p>
      <w:pPr>
        <w:pStyle w:val="ListParagraph"/>
        <w:numPr>
          <w:ilvl w:val="0"/>
          <w:numId w:val="16"/>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aitab õpilast loovöö kavandamisel, teostamisel ja vormistamisel;</w:t>
      </w:r>
    </w:p>
    <w:p>
      <w:pPr>
        <w:pStyle w:val="ListParagraph"/>
        <w:numPr>
          <w:ilvl w:val="0"/>
          <w:numId w:val="16"/>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aitab leida teemakohast õppematerjali;</w:t>
      </w:r>
    </w:p>
    <w:p>
      <w:pPr>
        <w:pStyle w:val="ListParagraph"/>
        <w:numPr>
          <w:ilvl w:val="0"/>
          <w:numId w:val="16"/>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aitab õpilasel teha valiku, millistele aspektidele valitud teema raames loovtöös keskendutakse;</w:t>
      </w:r>
    </w:p>
    <w:p>
      <w:pPr>
        <w:pStyle w:val="ListParagraph"/>
        <w:numPr>
          <w:ilvl w:val="0"/>
          <w:numId w:val="16"/>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aitab õpilasel koostatud ajakavast kinni pidada või teha selles põhjendatud muudatusi;</w:t>
      </w:r>
    </w:p>
    <w:p>
      <w:pPr>
        <w:pStyle w:val="ListParagraph"/>
        <w:numPr>
          <w:ilvl w:val="0"/>
          <w:numId w:val="16"/>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aitab õpilasel koostada töö kokkuvõtte;</w:t>
      </w:r>
    </w:p>
    <w:p>
      <w:pPr>
        <w:pStyle w:val="ListParagraph"/>
        <w:numPr>
          <w:ilvl w:val="0"/>
          <w:numId w:val="16"/>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annab loovtööle hinnangu.</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Koolis on moodustatud loovtööd korraldav töörühm, kuhu kuuluvad klassijuhataja, kunstiõpetaja, </w:t>
      </w:r>
      <w:r>
        <w:rPr>
          <w:rFonts w:eastAsia="Calibri" w:cs="Times New Roman" w:ascii="Times New Roman" w:hAnsi="Times New Roman"/>
          <w:strike/>
          <w:sz w:val="24"/>
          <w:szCs w:val="24"/>
        </w:rPr>
        <w:t>õppealajuhataja,</w:t>
      </w:r>
      <w:r>
        <w:rPr>
          <w:rFonts w:eastAsia="Calibri" w:cs="Times New Roman" w:ascii="Times New Roman" w:hAnsi="Times New Roman"/>
          <w:sz w:val="24"/>
          <w:szCs w:val="24"/>
        </w:rPr>
        <w:t xml:space="preserve"> eesti keele õpetaja ja arvutiõpetaja ja kelle ülesandeks on toetada klassijuhatajat, et iga õpilane leiaks temale sobiva loovtöö teema ja vormi; organiseerida loovtööde kaitsmise; tagada loovtööde salvestamise viisil, mis võimaldab neid koolis säilitada; annab hinnangu loovtööle.</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Kunstialane loovtöö on õpilase intellektuaalne omand ja tagastatakse õpilasele, kui õpilane ise ei ole andnud kirjalikku nõusolekut töö või taiese koolile kinkimiseks. Materiaalsed kulud kunstitöö teostamiseks kannab õpilane (lapsevanem). Koolis säilitatakse töö kirjalik esitus. Uurimisöödest tehakse koolile koopia. Projektidest säilib koolis kirjalik esitus. </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Loovtöö hinnang kujuneb:</w:t>
      </w:r>
    </w:p>
    <w:p>
      <w:pPr>
        <w:pStyle w:val="ListParagraph"/>
        <w:numPr>
          <w:ilvl w:val="0"/>
          <w:numId w:val="17"/>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juhendaja hinnangust töö valmimise protsessile (sh ajakavast kinnipidamine);</w:t>
      </w:r>
    </w:p>
    <w:p>
      <w:pPr>
        <w:pStyle w:val="ListParagraph"/>
        <w:numPr>
          <w:ilvl w:val="0"/>
          <w:numId w:val="17"/>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loovtööd korraldava komisjoni hinnangust töö kirjalikule esitlusele;</w:t>
      </w:r>
    </w:p>
    <w:p>
      <w:pPr>
        <w:pStyle w:val="ListParagraph"/>
        <w:numPr>
          <w:ilvl w:val="0"/>
          <w:numId w:val="17"/>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hinnangust lõpptulemusele: a) juhendaja b) töörühm;</w:t>
      </w:r>
    </w:p>
    <w:p>
      <w:pPr>
        <w:pStyle w:val="ListParagraph"/>
        <w:numPr>
          <w:ilvl w:val="0"/>
          <w:numId w:val="17"/>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hinnangust töö esitlemisele (loovtööd korraldava komisjon).</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0"/>
          <w:numId w:val="13"/>
        </w:numPr>
        <w:spacing w:lineRule="auto" w:line="240" w:before="0" w:after="0"/>
        <w:ind w:left="360"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Loovtööd hinnatakse kas „väga hea” või „arvestatud”. Hinde „väga hea” saab õpilane siis, kui on olemas kõik neli hinnangut ning vähemalt kaks neist on „väga head”.</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109" w:name="_Toc520837839"/>
      <w:bookmarkStart w:id="110" w:name="_Toc520874153"/>
      <w:bookmarkStart w:id="111" w:name="_Toc520878723"/>
      <w:bookmarkStart w:id="112" w:name="_Toc522547516"/>
      <w:bookmarkStart w:id="113" w:name="_Toc522547577"/>
      <w:bookmarkEnd w:id="109"/>
      <w:bookmarkEnd w:id="110"/>
      <w:bookmarkEnd w:id="111"/>
      <w:bookmarkEnd w:id="112"/>
      <w:bookmarkEnd w:id="113"/>
      <w:r>
        <w:rPr>
          <w:rFonts w:cs="Times New Roman" w:ascii="Times New Roman" w:hAnsi="Times New Roman"/>
          <w:i w:val="false"/>
          <w:color w:val="0066FF"/>
        </w:rPr>
        <w:t>10. Õpilaste arengu ja õppimise toetamise ja hindamise korraldus.</w:t>
      </w:r>
    </w:p>
    <w:p>
      <w:pPr>
        <w:pStyle w:val="TextBody"/>
        <w:spacing w:before="0" w:after="0"/>
        <w:jc w:val="both"/>
        <w:rPr>
          <w:lang w:eastAsia="ar-SA"/>
        </w:rPr>
      </w:pPr>
      <w:r>
        <w:rPr>
          <w:lang w:eastAsia="ar-SA"/>
        </w:rPr>
      </w:r>
    </w:p>
    <w:p>
      <w:pPr>
        <w:pStyle w:val="Pealkiri3"/>
        <w:spacing w:lineRule="auto" w:line="240" w:before="0" w:after="0"/>
        <w:jc w:val="both"/>
        <w:rPr>
          <w:rFonts w:ascii="Times New Roman" w:hAnsi="Times New Roman" w:cs="Times New Roman"/>
          <w:color w:val="0066FF"/>
          <w:sz w:val="24"/>
          <w:szCs w:val="24"/>
        </w:rPr>
      </w:pPr>
      <w:bookmarkStart w:id="114" w:name="_Toc522547517"/>
      <w:bookmarkStart w:id="115" w:name="_Toc522547578"/>
      <w:bookmarkStart w:id="116" w:name="_Toc520837840"/>
      <w:bookmarkStart w:id="117" w:name="_Toc520874154"/>
      <w:bookmarkStart w:id="118" w:name="_Toc520878724"/>
      <w:r>
        <w:rPr>
          <w:rFonts w:cs="Times New Roman" w:ascii="Times New Roman" w:hAnsi="Times New Roman"/>
          <w:color w:val="0066FF"/>
          <w:sz w:val="24"/>
          <w:szCs w:val="24"/>
        </w:rPr>
        <w:t>10.1. Õpilase arengu ja õppimise toetamise ja hindamise alused</w:t>
      </w:r>
      <w:bookmarkEnd w:id="114"/>
      <w:bookmarkEnd w:id="115"/>
      <w:bookmarkEnd w:id="116"/>
      <w:bookmarkEnd w:id="117"/>
      <w:bookmarkEnd w:id="118"/>
      <w:r>
        <w:rPr>
          <w:rFonts w:cs="Times New Roman" w:ascii="Times New Roman" w:hAnsi="Times New Roman"/>
          <w:color w:val="0066FF"/>
          <w:sz w:val="24"/>
          <w:szCs w:val="24"/>
        </w:rPr>
        <w:t xml:space="preserve"> ja põhimõtted</w:t>
      </w:r>
    </w:p>
    <w:p>
      <w:pPr>
        <w:pStyle w:val="Default"/>
        <w:ind w:right="566" w:hanging="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Hindamise eesmärk on:</w:t>
      </w:r>
    </w:p>
    <w:p>
      <w:pPr>
        <w:pStyle w:val="ListParagraph"/>
        <w:numPr>
          <w:ilvl w:val="0"/>
          <w:numId w:val="5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toetada õpilase arengut;</w:t>
      </w:r>
    </w:p>
    <w:p>
      <w:pPr>
        <w:pStyle w:val="ListParagraph"/>
        <w:numPr>
          <w:ilvl w:val="0"/>
          <w:numId w:val="5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anda tagasisidet õpilase õppeedukuse kohta;</w:t>
      </w:r>
    </w:p>
    <w:p>
      <w:pPr>
        <w:pStyle w:val="ListParagraph"/>
        <w:numPr>
          <w:ilvl w:val="0"/>
          <w:numId w:val="5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innustada ja suunata õpilast sihikindlalt õppima;</w:t>
      </w:r>
    </w:p>
    <w:p>
      <w:pPr>
        <w:pStyle w:val="ListParagraph"/>
        <w:numPr>
          <w:ilvl w:val="0"/>
          <w:numId w:val="5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suunata õpilase enesehinnangu kujunemist, suunata ja toetada õpilast edasise haridustee valikul;</w:t>
      </w:r>
    </w:p>
    <w:p>
      <w:pPr>
        <w:pStyle w:val="ListParagraph"/>
        <w:numPr>
          <w:ilvl w:val="0"/>
          <w:numId w:val="5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suunata õpetaja tegevust õpilase õppimise ja individuaalse arengu toetamisel;</w:t>
      </w:r>
    </w:p>
    <w:p>
      <w:pPr>
        <w:pStyle w:val="ListParagraph"/>
        <w:numPr>
          <w:ilvl w:val="0"/>
          <w:numId w:val="59"/>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anda alus õpilase järgmisse klassi üleviimiseks ning kooli lõpetamise otsuse tegemiseks</w:t>
      </w:r>
    </w:p>
    <w:p>
      <w:pPr>
        <w:pStyle w:val="Default"/>
        <w:ind w:left="360" w:right="566" w:hanging="0"/>
        <w:jc w:val="both"/>
        <w:rPr>
          <w:rFonts w:ascii="Times New Roman" w:hAnsi="Times New Roman" w:cs="Times New Roman"/>
        </w:rPr>
      </w:pPr>
      <w:r>
        <w:rPr>
          <w:rFonts w:cs="Times New Roman" w:ascii="Times New Roman" w:hAnsi="Times New Roman"/>
        </w:rPr>
      </w:r>
    </w:p>
    <w:p>
      <w:pPr>
        <w:pStyle w:val="Default"/>
        <w:numPr>
          <w:ilvl w:val="0"/>
          <w:numId w:val="43"/>
        </w:numPr>
        <w:ind w:left="360" w:right="566" w:hanging="360"/>
        <w:jc w:val="both"/>
        <w:rPr>
          <w:rFonts w:ascii="Times New Roman" w:hAnsi="Times New Roman" w:cs="Times New Roman"/>
        </w:rPr>
      </w:pPr>
      <w:r>
        <w:rPr>
          <w:rFonts w:cs="Times New Roman" w:ascii="Times New Roman" w:hAnsi="Times New Roman"/>
        </w:rPr>
        <w:t>Õpilaste arengu toetamisel ja õpitulemuste hindamisel lähtub kool põhikooli- ja gümnaasiumiseaduses ja põhikooli riiklikus õppekavas hindamise kohta sätestatust.</w:t>
      </w:r>
    </w:p>
    <w:p>
      <w:pPr>
        <w:pStyle w:val="Default"/>
        <w:ind w:left="708" w:right="566" w:hanging="0"/>
        <w:jc w:val="both"/>
        <w:rPr>
          <w:rFonts w:ascii="Times New Roman" w:hAnsi="Times New Roman" w:cs="Times New Roman"/>
        </w:rPr>
      </w:pPr>
      <w:r>
        <w:rPr>
          <w:rFonts w:cs="Times New Roman" w:ascii="Times New Roman" w:hAnsi="Times New Roman"/>
        </w:rPr>
      </w:r>
    </w:p>
    <w:p>
      <w:pPr>
        <w:pStyle w:val="Default"/>
        <w:numPr>
          <w:ilvl w:val="0"/>
          <w:numId w:val="43"/>
        </w:numPr>
        <w:ind w:left="360" w:right="566" w:hanging="360"/>
        <w:jc w:val="both"/>
        <w:rPr>
          <w:rFonts w:ascii="Times New Roman" w:hAnsi="Times New Roman" w:cs="Times New Roman"/>
        </w:rPr>
      </w:pPr>
      <w:r>
        <w:rPr>
          <w:rFonts w:cs="Times New Roman" w:ascii="Times New Roman" w:hAnsi="Times New Roman"/>
        </w:rPr>
        <w:t xml:space="preserve">Arengu hindamisel võtame aluseks waldorfpedagoogika inimkäsituse. Inimkäsitus on õpetajale prismaks, millest lähtuvalt ta last vaatleb, oma tähelepanekuid teeb ja teda suunab. Hindamisel püütakse omavahel siduda nii lapse arengu kui ka ainevaldkonna loogika. </w:t>
      </w:r>
    </w:p>
    <w:p>
      <w:pPr>
        <w:pStyle w:val="Default"/>
        <w:ind w:left="348" w:right="566" w:hanging="0"/>
        <w:jc w:val="both"/>
        <w:rPr>
          <w:rFonts w:ascii="Times New Roman" w:hAnsi="Times New Roman" w:cs="Times New Roman"/>
        </w:rPr>
      </w:pPr>
      <w:r>
        <w:rPr>
          <w:rFonts w:cs="Times New Roman" w:ascii="Times New Roman" w:hAnsi="Times New Roman"/>
        </w:rPr>
      </w:r>
    </w:p>
    <w:p>
      <w:pPr>
        <w:pStyle w:val="Default"/>
        <w:numPr>
          <w:ilvl w:val="0"/>
          <w:numId w:val="43"/>
        </w:numPr>
        <w:ind w:left="348" w:hanging="360"/>
        <w:jc w:val="both"/>
        <w:rPr>
          <w:rFonts w:ascii="Times New Roman" w:hAnsi="Times New Roman" w:cs="Times New Roman"/>
        </w:rPr>
      </w:pPr>
      <w:r>
        <w:rPr>
          <w:rFonts w:cs="Times New Roman" w:ascii="Times New Roman" w:hAnsi="Times New Roman"/>
        </w:rPr>
        <w:t xml:space="preserve">Kogu õppekasvatusprotsess koolis tervikuna peab olema jooksvalt tagasisidestatud nii, et pideva toetumise kaudu arutlusele ja analüüsile kujuneb õpilasel ettekujutus ümbritsevast väärtussüsteemist ja sellele tuginev adekvaatne enesehinnang. </w:t>
      </w:r>
    </w:p>
    <w:p>
      <w:pPr>
        <w:pStyle w:val="ListParagraph"/>
        <w:spacing w:lineRule="auto" w:line="240" w:before="0" w:after="0"/>
        <w:ind w:left="360" w:right="566"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3"/>
        </w:numPr>
        <w:spacing w:lineRule="auto" w:line="240" w:before="0" w:after="0"/>
        <w:ind w:left="360" w:right="566" w:hanging="360"/>
        <w:contextualSpacing/>
        <w:jc w:val="both"/>
        <w:rPr>
          <w:rFonts w:ascii="Times New Roman" w:hAnsi="Times New Roman" w:cs="Times New Roman"/>
          <w:sz w:val="24"/>
          <w:szCs w:val="24"/>
        </w:rPr>
      </w:pPr>
      <w:r>
        <w:rPr>
          <w:rFonts w:cs="Times New Roman" w:ascii="Times New Roman" w:hAnsi="Times New Roman"/>
          <w:sz w:val="24"/>
          <w:szCs w:val="24"/>
        </w:rPr>
        <w:t>Õpitulemuste kõrval hinnatakse õpilase käekäiku ja arengut. Pedagoogilises protsessis hinnatakse õpilase tegevuse karakteristikuid, mitte õpilast. Rakendatakse õppimist toetavat ehk kujundavat hindamist.</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Pealkiri3"/>
        <w:spacing w:lineRule="auto" w:line="240" w:before="0" w:after="0"/>
        <w:jc w:val="both"/>
        <w:rPr>
          <w:rFonts w:ascii="Times New Roman" w:hAnsi="Times New Roman" w:cs="Times New Roman"/>
          <w:color w:val="0066FF"/>
          <w:sz w:val="24"/>
          <w:szCs w:val="24"/>
        </w:rPr>
      </w:pPr>
      <w:bookmarkStart w:id="119" w:name="_Toc522547518"/>
      <w:bookmarkStart w:id="120" w:name="_Toc522547579"/>
      <w:bookmarkEnd w:id="119"/>
      <w:bookmarkEnd w:id="120"/>
      <w:r>
        <w:rPr>
          <w:rFonts w:cs="Times New Roman" w:ascii="Times New Roman" w:hAnsi="Times New Roman"/>
          <w:color w:val="0066FF"/>
          <w:sz w:val="24"/>
          <w:szCs w:val="24"/>
        </w:rPr>
        <w:t>10.2.Käitumise (sealhulgas hoolsuse) kohta õpilastele ja vanematele</w:t>
      </w:r>
    </w:p>
    <w:p>
      <w:pPr>
        <w:pStyle w:val="Pealkiri3"/>
        <w:spacing w:lineRule="auto" w:line="240" w:before="0" w:after="0"/>
        <w:jc w:val="both"/>
        <w:rPr>
          <w:rFonts w:ascii="Times New Roman" w:hAnsi="Times New Roman" w:cs="Times New Roman"/>
          <w:color w:val="0066FF"/>
          <w:sz w:val="24"/>
          <w:szCs w:val="24"/>
        </w:rPr>
      </w:pPr>
      <w:r>
        <w:rPr>
          <w:rFonts w:cs="Times New Roman" w:ascii="Times New Roman" w:hAnsi="Times New Roman"/>
          <w:color w:val="0066FF"/>
          <w:sz w:val="24"/>
          <w:szCs w:val="24"/>
        </w:rPr>
        <w:t xml:space="preserve"> </w:t>
      </w:r>
      <w:bookmarkStart w:id="121" w:name="_Toc522547519"/>
      <w:bookmarkStart w:id="122" w:name="_Toc522547580"/>
      <w:r>
        <w:rPr>
          <w:rFonts w:cs="Times New Roman" w:ascii="Times New Roman" w:hAnsi="Times New Roman"/>
          <w:color w:val="0066FF"/>
          <w:sz w:val="24"/>
          <w:szCs w:val="24"/>
        </w:rPr>
        <w:tab/>
        <w:t>tagasiside andmine</w:t>
      </w:r>
      <w:bookmarkEnd w:id="121"/>
      <w:bookmarkEnd w:id="122"/>
      <w:r>
        <w:rPr>
          <w:rFonts w:cs="Times New Roman" w:ascii="Times New Roman" w:hAnsi="Times New Roman"/>
          <w:color w:val="0066FF"/>
          <w:sz w:val="24"/>
          <w:szCs w:val="24"/>
        </w:rPr>
        <w:t xml:space="preserve"> </w:t>
      </w:r>
    </w:p>
    <w:p>
      <w:pPr>
        <w:pStyle w:val="Default"/>
        <w:ind w:left="348" w:hanging="0"/>
        <w:jc w:val="both"/>
        <w:rPr>
          <w:rFonts w:ascii="Times New Roman" w:hAnsi="Times New Roman" w:cs="Times New Roman"/>
          <w:color w:val="FF6600"/>
        </w:rPr>
      </w:pPr>
      <w:r>
        <w:rPr>
          <w:rFonts w:cs="Times New Roman" w:ascii="Times New Roman" w:hAnsi="Times New Roman"/>
          <w:color w:val="FF6600"/>
        </w:rPr>
      </w:r>
    </w:p>
    <w:p>
      <w:pPr>
        <w:pStyle w:val="ListParagraph"/>
        <w:numPr>
          <w:ilvl w:val="0"/>
          <w:numId w:val="44"/>
        </w:numPr>
        <w:spacing w:lineRule="auto" w:line="240" w:before="0" w:after="0"/>
        <w:ind w:left="348" w:hanging="360"/>
        <w:contextualSpacing/>
        <w:jc w:val="both"/>
        <w:rPr>
          <w:rFonts w:ascii="Times New Roman" w:hAnsi="Times New Roman" w:cs="Times New Roman"/>
          <w:sz w:val="24"/>
          <w:szCs w:val="24"/>
        </w:rPr>
      </w:pPr>
      <w:r>
        <w:rPr>
          <w:rFonts w:cs="Times New Roman" w:ascii="Times New Roman" w:hAnsi="Times New Roman"/>
          <w:sz w:val="24"/>
          <w:szCs w:val="24"/>
        </w:rPr>
        <w:t>Kool annab kirjalikku kirjeldavat tagasisidet õpilase käitumise (sealhulgas hoolsuse) kohta kaks korda õppeaastas poolaasta tunnistusel.</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4"/>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bCs/>
          <w:sz w:val="24"/>
          <w:szCs w:val="24"/>
        </w:rPr>
        <w:t>Õpilase käitumise ja hoolsuse</w:t>
      </w:r>
      <w:r>
        <w:rPr>
          <w:rFonts w:cs="Times New Roman" w:ascii="Times New Roman" w:hAnsi="Times New Roman"/>
          <w:b/>
          <w:bCs/>
          <w:sz w:val="24"/>
          <w:szCs w:val="24"/>
        </w:rPr>
        <w:t xml:space="preserve"> </w:t>
      </w:r>
      <w:r>
        <w:rPr>
          <w:rFonts w:cs="Times New Roman" w:ascii="Times New Roman" w:hAnsi="Times New Roman"/>
          <w:sz w:val="24"/>
          <w:szCs w:val="24"/>
        </w:rPr>
        <w:t xml:space="preserve">hindamisel peetakse oluliseks kooli kodukorra täitmist, üldtunnustatud käitumis- ja kõlblusnormide järgimist ning õpilase suhtumist õppeülesannete täitmisse. </w:t>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44"/>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color w:val="000000"/>
          <w:sz w:val="24"/>
          <w:szCs w:val="24"/>
        </w:rPr>
        <w:t>Õpilane saab jooksvalt tagasisidet oma käitumisele, hoolsusele ja hoiakutele ainetunnis ja klassijuhatajatunnis nii õpetajatelt kui ka vastastikuse hindamise kaudu kaaslastelt.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4"/>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color w:val="000000"/>
          <w:sz w:val="24"/>
          <w:szCs w:val="24"/>
        </w:rPr>
        <w:t xml:space="preserve">Hoolsuse hindamise aluseks on õpilase suhtumine õppeülesannetesse: kohusetundlikkus, töökus ja järjekindlus õppeülesannete täitmisel.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44"/>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Õpilane viiakse üle järgmisse klassi, olenemata käitumise ja hoolsuse aastahindest. </w:t>
      </w:r>
    </w:p>
    <w:p>
      <w:pPr>
        <w:pStyle w:val="Normal"/>
        <w:spacing w:lineRule="auto" w:line="240" w:before="0" w:after="0"/>
        <w:ind w:firstLine="45"/>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45"/>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color w:val="0066FF"/>
          <w:sz w:val="24"/>
          <w:szCs w:val="24"/>
        </w:rPr>
      </w:pPr>
      <w:r>
        <w:rPr>
          <w:rFonts w:cs="Times New Roman" w:ascii="Times New Roman" w:hAnsi="Times New Roman"/>
          <w:b/>
          <w:color w:val="0066FF"/>
          <w:sz w:val="24"/>
          <w:szCs w:val="24"/>
        </w:rPr>
        <w:t>10.3.Teadmiste ja oskuste hindamine kui kokkuvõtvate hinnete alus</w:t>
      </w:r>
    </w:p>
    <w:p>
      <w:pPr>
        <w:pStyle w:val="Normal"/>
        <w:spacing w:lineRule="auto" w:line="240" w:before="0" w:after="0"/>
        <w:jc w:val="both"/>
        <w:rPr>
          <w:rFonts w:ascii="Times New Roman" w:hAnsi="Times New Roman" w:cs="Times New Roman"/>
          <w:color w:val="0066FF"/>
          <w:sz w:val="24"/>
          <w:szCs w:val="24"/>
        </w:rPr>
      </w:pPr>
      <w:r>
        <w:rPr>
          <w:rFonts w:cs="Times New Roman" w:ascii="Times New Roman" w:hAnsi="Times New Roman"/>
          <w:color w:val="0066FF"/>
          <w:sz w:val="24"/>
          <w:szCs w:val="24"/>
        </w:rPr>
      </w:r>
    </w:p>
    <w:p>
      <w:pPr>
        <w:pStyle w:val="ListParagraph"/>
        <w:numPr>
          <w:ilvl w:val="0"/>
          <w:numId w:val="4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Õpilase teadmiste ja oskuste hindamisel  võrreldakse õpilase teadmisi ja oskusi õppe aluseks olevas õppekavas  (kooli õppekavas, individuaalses õppekavas)) toodud oodatavate tulemustega.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Ainealaseid teadmisi ja oskusi võib hinnata nii õppe käigus kui ka õppeteema lõppedes.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Ainealaste teadmiste ja oskuste hindamise tulemusi võib väljendada kas sõnaliselt, numbriliste hinnetega viiepallisüsteemis või arvestatud/mittearvestatud.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6"/>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sz w:val="24"/>
          <w:szCs w:val="24"/>
        </w:rPr>
        <w:t>1. – 3. klassis ei hinnata numbriliselt. Diagnoosivate testide abi vaadeldakse ja hinnatakse lapse arengut, tema vajadusi spetsiifilisema õpetuse järele, tema kehalist koordinatsiooni, motoorseid oskusi, tasakaalu, liikumist, ajataju, keelelist pädevust, sotsiaalseid oskusi, matemaatilist taju. Vaatluste tulemused dokumenteerib õpetaja</w:t>
      </w:r>
      <w:r>
        <w:rPr>
          <w:rFonts w:cs="Times New Roman" w:ascii="Times New Roman" w:hAnsi="Times New Roman"/>
          <w:color w:val="000000"/>
          <w:sz w:val="24"/>
          <w:szCs w:val="24"/>
        </w:rPr>
        <w:t xml:space="preserve"> </w:t>
      </w:r>
      <w:r>
        <w:rPr>
          <w:rFonts w:cs="Times New Roman" w:ascii="Times New Roman" w:hAnsi="Times New Roman"/>
          <w:sz w:val="24"/>
          <w:szCs w:val="24"/>
        </w:rPr>
        <w:t>regulaarselt. Saavutuste hindamisel vaadeldakse, milliseid oskusi on õpitud, millised õpilase on tugevused ja nõrkused. Õpilasi ei võrrelda omavahel ja nad saavad edeneda omas rütmis.</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4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Alates 4. klassist hinnatakse numbriliselt eesti keele ja kirjanduse, võõrkeele, matemaatika, loodusteaduste ja sotsiaalvaldkonna õppeaineid. Arvestatud/mittearvestatud süsteemis hinnatakse kunsti-, kehalise kasvatuse ja tehnoloogia valdkonna aineid.</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Koolis kasutatakse viiepallist  hindamissüsteemi.</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6"/>
        </w:numPr>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Õpitulemuste hinded on: õppeprotsessi (tunnikontroll, suuline lühivastus, jms) hinne; arvestuslik (suuline ja kirjalik vastamine, kontrolltöö, praktiline töö, arutlus, essee, referaat, jms) hinne; tasemetöö/proovieksami hinne; uurimistöö/praktilise töö hinne.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4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Kui hindamisel tuvastatakse kõrvalise abi kasutamine või mahakirjutamine, võib vastavat kirjalikku või praktilist tööd, suulist vastust (esitust), praktilist tegevust või selle tulemust hinnata hindega „nõrk”.</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Kui õpilase teadmisi ja oskusi on hinnatud hindega „puudulik” või „nõrk” või on hinne jäänud panemata, antakse õpilasele võimalus järelevastamiseks või järeltöö sooritamiseks. Enne järelevastamist või järeltööd on õpilasel õigus saada ainealast konsultatsiooni. </w:t>
      </w:r>
      <w:r>
        <w:rPr>
          <w:rFonts w:cs="Times New Roman" w:ascii="Times New Roman" w:hAnsi="Times New Roman"/>
          <w:color w:val="000000"/>
          <w:sz w:val="24"/>
          <w:szCs w:val="24"/>
        </w:rPr>
        <w:t>Järelvastamine on vajalik õppekavaga ette nähtud teadmiste ja oskuste omandamiseks tasemel, mis on vajalik järgnevateks õpinguteks.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Järelevastamine või järeltöö sooritatakse kõige enam kümne õppepäeva jooksul pärast töö hinde teadasaamist.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Järelevastamise või järeltöö käigus saadud hinne asendab eelneva hinde tingimusel, et see on esialgsest tulemusest parem. Järelevastamise hinnet käsitletakse samaväärselt muude hinnetega.</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ealkiri3"/>
        <w:spacing w:lineRule="auto" w:line="240" w:before="0" w:after="0"/>
        <w:jc w:val="both"/>
        <w:rPr>
          <w:rFonts w:ascii="Times New Roman" w:hAnsi="Times New Roman" w:cs="Times New Roman"/>
          <w:color w:val="0066FF"/>
          <w:sz w:val="24"/>
          <w:szCs w:val="24"/>
        </w:rPr>
      </w:pPr>
      <w:bookmarkStart w:id="123" w:name="_Toc522547520"/>
      <w:bookmarkStart w:id="124" w:name="_Toc522547581"/>
      <w:bookmarkEnd w:id="123"/>
      <w:bookmarkEnd w:id="124"/>
      <w:r>
        <w:rPr>
          <w:rFonts w:cs="Times New Roman" w:ascii="Times New Roman" w:hAnsi="Times New Roman"/>
          <w:color w:val="0066FF"/>
          <w:sz w:val="24"/>
          <w:szCs w:val="24"/>
        </w:rPr>
        <w:t>10.4. Kokkuvõttev hindamine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5"/>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Põhikooliastmel on kokkuvõttev hindamine hinnete/hinnangute koondamine poolaastahinneteks ning poolaastahinnete koondamine aastahinneteks.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5"/>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1. – 3. klassis õpilasi kokkuvõtvalt ei hinnata. Poolaastate lõpus väljastatavatel  tunnistustel on kirjeldatud lapse emotsionaalset, vaimset ja sotsiaalset arengut, antud ülevaade õpilase õpihuvi ja ainealaste saavutuste kohta ning läbitud teemade loetelu. Vastavalt põhikooli ja gümnaasiumiseaduses sätestatule tuleb õpilase koolist lahkumisel või hiljemalt II kooliastme lõpul jooksva õppeaasta sõnalised hinnangud, mis on aluseks õpilase järgmisse klassi üleviimisel, teisendada viiepallisüsteemi.</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5"/>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4. – 9. klassis pannakse poolaastahinne välja jooksul saadud hinnete alusel ja arvestades ka õpilase arengut vastavas õppeaines. Aastahinne pannakse välja antud õppeaasta jooksul saadud  poolaastahinnete alusel enne õppeperioodi lõppu. </w:t>
      </w:r>
    </w:p>
    <w:p>
      <w:pPr>
        <w:pStyle w:val="ListParagraph"/>
        <w:spacing w:lineRule="auto" w:line="240" w:before="0" w:after="0"/>
        <w:ind w:left="0" w:hanging="0"/>
        <w:contextualSpacing/>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ListParagraph"/>
        <w:numPr>
          <w:ilvl w:val="0"/>
          <w:numId w:val="45"/>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4. – 6. klassis hinnatakse numbriliselt eesti keele ja kirjanduse, võõrkeele, matemaatika, loodusteaduste ja sotsiaalvaldkonna õppeaineid. Arvestatud/mittearvestatud süsteemis hinnatakse kunsti-, kehalise kasvatuse ja tehnoloogia valdkonna aineid. Vastavalt põhikooli ja gümnaasiumiseaduses sätestatule tuleb õpilase koolist lahkumisel või hiljemalt II kooliastme lõpul jooksva õppeaasta hinnangud, mis on aluseks õpilase järgmisse klassi üleviimisel, teisendada viiepallisüsteemi.</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5"/>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Põhikooliõpilasele, kelle poolaastahinne on „puudulik” või „nõrk” või on jäetud hinne välja panemata, rakendatakse selles õppeaines  tugisüsteem (nt kohustuslik konsultatsioon, individuaalsed abistavad õpiülesanded; õpiabirühm eripedagoogi juures; logopeedi abi; psühholoogi abi)  ja/või  individuaalne õppekava, et aidata omandada nõutavad teadmised ja oskused.</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5"/>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Kui õpilase poolaasta hinne on „puudulik” või „nõrk” ja õpilane näitab rakendatud tugimeetmete tulemusena, et tema poolaastahinne võiks olla kõrgem, arvestatakse seda aastahinde väljapanekul. Reeglina poolaastahindeid ei parandata.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5"/>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Poolaastahinnete või -hinnangute alusel otsustab õppenõukogu, kas viia õpilane järgmisse klassi, jätta täiendavale õppetööle või klassikursust kordama. Õpilaste järgmisse klassi üleviimise otsus tehakse enne õppeperioodi lõppu.</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5"/>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Õpilane jäetakse täiendavale õppetööle õppeainetes, milles tulenevalt poolaasta hinnangutest tuleks välja panna aastahinne „puudulik” või „nõrk” või anda samaväärne sõnaline hinnang. Täiendavale õppetööle jätmise otsustab õppenõukogu enne õppeperioodi lõppu. Täiendava õppetöö raames täidab õpilane õpetaja vahetul juhendamisel spetsiaalseid õppeülesandeid, et omandada õppekavaga nõutavad teadmised ja oskused. Täiendav õppetöö viiakse läbi pärast õppeperioodi lõppu. Aastahinne või -hinnang pannakse välja pärast täiendava õppetöö lõppu, arvestades selle tulemusi.</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5"/>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color w:val="000000"/>
          <w:sz w:val="24"/>
          <w:szCs w:val="24"/>
        </w:rPr>
        <w:t>9. klassi õpilasele pannakse kooliastmehinded välja enne vastava aine lõpueksami toimumist, välja arvatud õppeainetes, milles õpilane jäetakse täiendavale õppetööle.</w:t>
      </w:r>
    </w:p>
    <w:p>
      <w:pPr>
        <w:pStyle w:val="Normal"/>
        <w:spacing w:lineRule="auto" w:line="240" w:before="0" w:after="0"/>
        <w:jc w:val="both"/>
        <w:rPr>
          <w:rFonts w:ascii="Times New Roman" w:hAnsi="Times New Roman" w:cs="Times New Roman"/>
          <w:color w:val="FF6600"/>
          <w:sz w:val="24"/>
          <w:szCs w:val="24"/>
        </w:rPr>
      </w:pPr>
      <w:r>
        <w:rPr>
          <w:rFonts w:cs="Times New Roman" w:ascii="Times New Roman" w:hAnsi="Times New Roman"/>
          <w:color w:val="FF6600"/>
          <w:sz w:val="24"/>
          <w:szCs w:val="24"/>
        </w:rPr>
      </w:r>
    </w:p>
    <w:p>
      <w:pPr>
        <w:pStyle w:val="Pealkiri3"/>
        <w:spacing w:lineRule="auto" w:line="240" w:before="0" w:after="0"/>
        <w:jc w:val="both"/>
        <w:rPr>
          <w:rFonts w:ascii="Times New Roman" w:hAnsi="Times New Roman" w:cs="Times New Roman"/>
          <w:color w:val="0066FF"/>
          <w:sz w:val="24"/>
          <w:szCs w:val="24"/>
        </w:rPr>
      </w:pPr>
      <w:bookmarkStart w:id="125" w:name="_Toc522547521"/>
      <w:bookmarkStart w:id="126" w:name="_Toc522547582"/>
      <w:bookmarkEnd w:id="125"/>
      <w:bookmarkEnd w:id="126"/>
      <w:r>
        <w:rPr>
          <w:rFonts w:cs="Times New Roman" w:ascii="Times New Roman" w:hAnsi="Times New Roman"/>
          <w:color w:val="0066FF"/>
          <w:sz w:val="24"/>
          <w:szCs w:val="24"/>
        </w:rPr>
        <w:t>10.5. Eksamid, tasemetööd ja aasta materjali hõlmavad arvestustööd</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48"/>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3. ja 6. klassis toimuvad riiklikud tasemetööd matemaatikas ja eesti keeles. 6. klassis lisaks ühes aines, mille haridus- ja teadusministeerium teeb teatavaks märtsikuus.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48"/>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4., 5., 7. ja 8. klassis toimuvad kooli õppeaasta materjali hõlmavad arvestustööd  eesti keeles ja matemaatikas.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48"/>
        </w:numPr>
        <w:spacing w:lineRule="auto" w:line="240" w:before="0" w:after="0"/>
        <w:ind w:left="360" w:hanging="360"/>
        <w:contextualSpacing/>
        <w:jc w:val="both"/>
        <w:rPr>
          <w:rFonts w:ascii="Times New Roman" w:hAnsi="Times New Roman" w:cs="Times New Roman"/>
          <w:b/>
          <w:b/>
          <w:sz w:val="24"/>
          <w:szCs w:val="24"/>
        </w:rPr>
      </w:pPr>
      <w:r>
        <w:rPr>
          <w:rFonts w:cs="Times New Roman" w:ascii="Times New Roman" w:hAnsi="Times New Roman"/>
          <w:sz w:val="24"/>
          <w:szCs w:val="24"/>
        </w:rPr>
        <w:t>III kooliastmes sooritavad</w:t>
      </w:r>
      <w:r>
        <w:rPr>
          <w:rFonts w:cs="Times New Roman" w:ascii="Times New Roman" w:hAnsi="Times New Roman"/>
          <w:color w:val="000000"/>
          <w:sz w:val="24"/>
          <w:szCs w:val="24"/>
        </w:rPr>
        <w:t xml:space="preserve"> õpilased loovtöö, mis tähtsustab iseseisvat ja ideid loovat tegevust, aitab avastada individuaalsust , arendada kasvavat vastutust oma tegude eest, aitab avastada oma individuaalsust,  koolitada vaatlus- ja järeldamisoskust ning analüütilist mõtlemist ning süvendada ainetevahelist lõimingut ja õppekava läbivate teemade käsitlemist. (vt 9.osa)</w:t>
      </w:r>
    </w:p>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Pealkiri3"/>
        <w:spacing w:lineRule="auto" w:line="240" w:before="0" w:after="0"/>
        <w:jc w:val="both"/>
        <w:rPr>
          <w:rFonts w:ascii="Times New Roman" w:hAnsi="Times New Roman" w:cs="Times New Roman"/>
          <w:color w:val="0066FF"/>
          <w:sz w:val="24"/>
          <w:szCs w:val="24"/>
        </w:rPr>
      </w:pPr>
      <w:bookmarkStart w:id="127" w:name="_Toc522547522"/>
      <w:bookmarkStart w:id="128" w:name="_Toc522547583"/>
      <w:bookmarkEnd w:id="127"/>
      <w:bookmarkEnd w:id="128"/>
      <w:r>
        <w:rPr>
          <w:rFonts w:cs="Times New Roman" w:ascii="Times New Roman" w:hAnsi="Times New Roman"/>
          <w:color w:val="0066FF"/>
          <w:sz w:val="24"/>
          <w:szCs w:val="24"/>
        </w:rPr>
        <w:t>10.6.Hinde ja hinnangu vaidlustamine</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49"/>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Hinde või hinnangu vaidlustamiseks pöördub õpilane või tema seaduslik esindaja esmajärjekorras  klassi- või aineõpetaja poole.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9"/>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Õpilasel või tema seaduslikul esindajal on õigus hindeid ja sõnalisi hinnanguid vaidlustada kümne päeva jooksul pärast hinde või hinnangu teadasaamist, esitades kooli direktorile kirjalikult vastava taotluse koos põhjendustega.</w:t>
      </w:r>
    </w:p>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Pealkiri3"/>
        <w:spacing w:lineRule="auto" w:line="240" w:before="0" w:after="0"/>
        <w:jc w:val="both"/>
        <w:rPr>
          <w:rFonts w:ascii="Times New Roman" w:hAnsi="Times New Roman" w:cs="Times New Roman"/>
          <w:color w:val="0066FF"/>
          <w:sz w:val="24"/>
          <w:szCs w:val="24"/>
        </w:rPr>
      </w:pPr>
      <w:bookmarkStart w:id="129" w:name="_Toc522547523"/>
      <w:bookmarkStart w:id="130" w:name="_Toc522547584"/>
      <w:r>
        <w:rPr>
          <w:rFonts w:cs="Times New Roman" w:ascii="Times New Roman" w:hAnsi="Times New Roman"/>
          <w:color w:val="0066FF"/>
          <w:sz w:val="24"/>
          <w:szCs w:val="24"/>
        </w:rPr>
        <w:t>10.7. Kooli lõpetamine</w:t>
      </w:r>
      <w:bookmarkEnd w:id="129"/>
      <w:bookmarkEnd w:id="130"/>
      <w:r>
        <w:rPr>
          <w:rFonts w:cs="Times New Roman" w:ascii="Times New Roman" w:hAnsi="Times New Roman"/>
          <w:color w:val="0066FF"/>
          <w:sz w:val="24"/>
          <w:szCs w:val="24"/>
        </w:rPr>
        <w:t xml:space="preserve"> </w:t>
      </w:r>
    </w:p>
    <w:p>
      <w:pPr>
        <w:pStyle w:val="Normal"/>
        <w:spacing w:lineRule="auto" w:line="240" w:before="0" w:after="0"/>
        <w:jc w:val="both"/>
        <w:rPr>
          <w:rFonts w:ascii="Times New Roman" w:hAnsi="Times New Roman" w:cs="Times New Roman"/>
          <w:b/>
          <w:b/>
          <w:color w:val="0066FF"/>
          <w:sz w:val="24"/>
          <w:szCs w:val="24"/>
        </w:rPr>
      </w:pPr>
      <w:r>
        <w:rPr>
          <w:rFonts w:cs="Times New Roman" w:ascii="Times New Roman" w:hAnsi="Times New Roman"/>
          <w:b/>
          <w:color w:val="0066FF"/>
          <w:sz w:val="24"/>
          <w:szCs w:val="24"/>
        </w:rPr>
      </w:r>
    </w:p>
    <w:p>
      <w:pPr>
        <w:pStyle w:val="ListParagraph"/>
        <w:numPr>
          <w:ilvl w:val="0"/>
          <w:numId w:val="47"/>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Põhikooli lõpetab õpilane, kellel õppeainete viimased aastahinded on vähemalt „rahuldavad”, kes on kolmandas kooliastmes sooritanud loovtöö ning kes on sooritanud vähemalt rahuldava tulemusega eesti keele eksami, matemaatikaeksami ning ühe eksami omal valikul. </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7"/>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Põhikooli lõpetanuks võib õpilase või tema seadusliku esindaja kirjaliku avalduse alusel ja õppenõukogu otsusega pidada ning põhikooli lõputunnistuse anda õpilasele:</w:t>
      </w:r>
    </w:p>
    <w:p>
      <w:pPr>
        <w:pStyle w:val="ListParagraph"/>
        <w:numPr>
          <w:ilvl w:val="0"/>
          <w:numId w:val="6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kellel on üks nõrk või puudulik eksamihinne või õppeaine viimane aastahinne;</w:t>
      </w:r>
    </w:p>
    <w:p>
      <w:pPr>
        <w:pStyle w:val="ListParagraph"/>
        <w:numPr>
          <w:ilvl w:val="0"/>
          <w:numId w:val="6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kellel on kahes õppeaines kummaski üks nõrk või puudulik eksamihinne või õppeaine viimane aastahinne.</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7"/>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Haridusliku erivajadusega õpilasele, kellel koolivälise nõustamismeeskonna soovitusel individuaalse õppekavaga on vähendatud või asendatud põhikooli riiklikus õppekavas  taotletavaid õpitulemusi, on lõpetamise aluseks individuaalses õppekavas määratud õpitulemuste saavutatus. Haridusliku erivajadusega õpilasel on õigus sooritada põhikooli lõpueksamid eritingimustel vastavalt  põhikooli- ja gümnaasiumiseaduse alusel haridus- ja teadusministri määrusega kehtestatud lõpueksamite korraldamise tingimustele ja korrale.</w:t>
      </w:r>
    </w:p>
    <w:p>
      <w:pPr>
        <w:pStyle w:val="Normal"/>
        <w:spacing w:lineRule="auto" w:line="240" w:before="0" w:after="0"/>
        <w:jc w:val="both"/>
        <w:rPr>
          <w:rFonts w:ascii="Arial" w:hAnsi="Arial" w:cs="Arial"/>
          <w:color w:val="000000"/>
          <w:sz w:val="20"/>
          <w:szCs w:val="20"/>
        </w:rPr>
      </w:pPr>
      <w:r>
        <w:rPr>
          <w:rFonts w:cs="Arial" w:ascii="Arial" w:hAnsi="Arial"/>
          <w:color w:val="000000"/>
          <w:sz w:val="20"/>
          <w:szCs w:val="20"/>
        </w:rPr>
      </w:r>
    </w:p>
    <w:p>
      <w:pPr>
        <w:pStyle w:val="Pealkiri3"/>
        <w:spacing w:lineRule="auto" w:line="240" w:before="0" w:after="0"/>
        <w:jc w:val="both"/>
        <w:rPr>
          <w:rFonts w:ascii="Times New Roman" w:hAnsi="Times New Roman" w:cs="Times New Roman"/>
          <w:color w:val="0066FF"/>
          <w:sz w:val="24"/>
          <w:szCs w:val="24"/>
        </w:rPr>
      </w:pPr>
      <w:bookmarkStart w:id="131" w:name="_Toc522547524"/>
      <w:bookmarkStart w:id="132" w:name="_Toc522547585"/>
      <w:bookmarkEnd w:id="131"/>
      <w:bookmarkEnd w:id="132"/>
      <w:r>
        <w:rPr>
          <w:rFonts w:cs="Times New Roman" w:ascii="Times New Roman" w:hAnsi="Times New Roman"/>
          <w:color w:val="0066FF"/>
          <w:sz w:val="24"/>
          <w:szCs w:val="24"/>
        </w:rPr>
        <w:t>10.7. Õpilaste tunnustamine hea õppimise eest</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7"/>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Kiituskiri „Väga hea õppimise eest“ antakse õppeaasta lõpus kõikides klassides õpilasele, kellel kõik aastahinded on „5“. </w:t>
      </w:r>
    </w:p>
    <w:p>
      <w:pPr>
        <w:pStyle w:val="ListParagraph"/>
        <w:spacing w:lineRule="auto" w:line="240" w:before="0" w:after="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7"/>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Kiituskiri "Väga heade tulemuste eest üksikus õppeaines" võidakse anda kõikides klassides õppeaasta lõpus õpilasele , kelle aastahinne antud aines on "5" ja õpilane on saanud väljapaistvaid tulemusi maakondlikel olümpiaadidel, võistlustel jm.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7"/>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Kiituskirjade tunnustamise otsustab kooli õppenõukogu.</w:t>
      </w:r>
    </w:p>
    <w:p>
      <w:pPr>
        <w:pStyle w:val="ListParagraph"/>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7"/>
        </w:numPr>
        <w:spacing w:lineRule="auto" w:line="240" w:before="0" w:after="0"/>
        <w:ind w:left="360" w:hanging="36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Kooli tänukirjaga tunnustatakse õpilast, kes on esindanud kooli edukalt erinevatel konkurssidel, olümpiaadidel, spordis, jm; olnud aktiivne klassivälises töös või osutanud koolile teene. Ettepaneku tänukirjaga tunnustamise kohta teeb õpetaja </w:t>
      </w:r>
      <w:bookmarkStart w:id="133" w:name="_Toc520837842"/>
      <w:bookmarkStart w:id="134" w:name="_Toc520874156"/>
      <w:bookmarkStart w:id="135" w:name="_Toc520878726"/>
      <w:bookmarkStart w:id="136" w:name="_Toc522547525"/>
      <w:bookmarkStart w:id="137" w:name="_Toc522547586"/>
    </w:p>
    <w:p>
      <w:pPr>
        <w:pStyle w:val="ListParagraph"/>
        <w:jc w:val="both"/>
        <w:rPr>
          <w:rFonts w:ascii="Times New Roman" w:hAnsi="Times New Roman" w:cs="Times New Roman"/>
          <w:color w:val="0066FF"/>
        </w:rPr>
      </w:pPr>
      <w:r>
        <w:rPr>
          <w:rFonts w:cs="Times New Roman" w:ascii="Times New Roman" w:hAnsi="Times New Roman"/>
          <w:color w:val="0066FF"/>
        </w:rPr>
      </w:r>
    </w:p>
    <w:p>
      <w:pPr>
        <w:pStyle w:val="Normal"/>
        <w:spacing w:lineRule="auto" w:line="240" w:before="0" w:after="0"/>
        <w:jc w:val="both"/>
        <w:rPr>
          <w:rFonts w:ascii="Times New Roman" w:hAnsi="Times New Roman" w:cs="Times New Roman"/>
          <w:b/>
          <w:b/>
          <w:color w:val="000000"/>
          <w:sz w:val="28"/>
          <w:szCs w:val="28"/>
        </w:rPr>
      </w:pPr>
      <w:r>
        <w:rPr>
          <w:rFonts w:cs="Times New Roman" w:ascii="Times New Roman" w:hAnsi="Times New Roman"/>
          <w:b/>
          <w:color w:val="0066FF"/>
          <w:sz w:val="28"/>
          <w:szCs w:val="28"/>
        </w:rPr>
        <w:t>11. Õpilaste juhendamise ja hariduslike erivajadustega õpilaste     õppekorralduse põhimõtted, tugiteenuste rakendamise kord.</w:t>
      </w:r>
      <w:bookmarkEnd w:id="133"/>
      <w:bookmarkEnd w:id="134"/>
      <w:bookmarkEnd w:id="135"/>
      <w:bookmarkEnd w:id="136"/>
      <w:bookmarkEnd w:id="137"/>
      <w:r>
        <w:rPr>
          <w:rFonts w:cs="Times New Roman" w:ascii="Times New Roman" w:hAnsi="Times New Roman"/>
          <w:b/>
          <w:color w:val="0066FF"/>
          <w:sz w:val="28"/>
          <w:szCs w:val="28"/>
        </w:rPr>
        <w:t xml:space="preserve"> </w:t>
      </w:r>
    </w:p>
    <w:p>
      <w:pPr>
        <w:pStyle w:val="Normal"/>
        <w:spacing w:lineRule="auto" w:line="240" w:before="0" w:after="0"/>
        <w:jc w:val="both"/>
        <w:rPr>
          <w:rFonts w:ascii="Arial" w:hAnsi="Arial" w:eastAsia="Calibri" w:cs="Arial"/>
          <w:color w:val="000000"/>
          <w:sz w:val="20"/>
        </w:rPr>
      </w:pPr>
      <w:r>
        <w:rPr>
          <w:rFonts w:eastAsia="Calibri" w:cs="Arial" w:ascii="Arial" w:hAnsi="Arial"/>
          <w:color w:val="000000"/>
          <w:sz w:val="20"/>
        </w:rPr>
      </w:r>
    </w:p>
    <w:p>
      <w:pPr>
        <w:pStyle w:val="Normal"/>
        <w:spacing w:lineRule="auto" w:line="240" w:before="0" w:after="0"/>
        <w:jc w:val="both"/>
        <w:rPr>
          <w:rFonts w:ascii="Arial" w:hAnsi="Arial" w:eastAsia="Calibri" w:cs="Arial"/>
          <w:color w:val="000000"/>
          <w:sz w:val="20"/>
        </w:rPr>
      </w:pPr>
      <w:r>
        <w:rPr>
          <w:rFonts w:eastAsia="Calibri" w:cs="Arial" w:ascii="Arial" w:hAnsi="Arial"/>
          <w:color w:val="000000"/>
          <w:sz w:val="20"/>
        </w:rPr>
      </w:r>
    </w:p>
    <w:p>
      <w:pPr>
        <w:pStyle w:val="ListParagraph"/>
        <w:numPr>
          <w:ilvl w:val="5"/>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Haridusliku erivajadusega õpilane on õpilane, kelle andekus, õpiraskused, terviseseisund, puue, käitumis- ja tundeeluhäired, pikemaajaline õppest eemal viibimine või kooli õppekeele ebapiisav valdamine toob kaasa vajaduse teha muudatusi või kohandusi õppe sisus, õppeprotsessis, õppe kestuses, õppekoormuses, õppekeskkonnas (nagu õppevahendid, õpperuumid, suhtluskeel, tugipersonal, spetsiaalse ettevalmistusega õpetajad), taotletavates õpitulemustes või õpetaja poolt klassiga töötamiseks koostatud töökavas.</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Kui õpilase hariduslik erivajadus tuleneb tema andekusest, tagatakse talle individuaalse õppekava rakendamine ning vajaduse korral täiendav juhendamine aineõpetajate poolt või teiste vastava valdkonna spetsialistide poolt haridusprogrammide või teiste haridusasutuste kaudu.</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Haridusliku erivajadusega õpilase õppe korraldamisel lähtutakse kaasava õppe </w:t>
      </w:r>
      <w:r>
        <w:rPr>
          <w:rFonts w:cs="Times New Roman" w:ascii="Times New Roman" w:hAnsi="Times New Roman"/>
          <w:sz w:val="24"/>
          <w:szCs w:val="24"/>
        </w:rPr>
        <w:t>põhimõtetest. Tulenevalt õpilase individuaalsetest vajadustest tagatakse õpilasele võimetekohane õpe ja vajalik tugi, tugispetsialistide , abiõpetajate ja teiste spetsialistide koostöös.</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Hariduslike erivajadustega õpilaste õppe paremaks korraldamiseks on direktor määranu</w:t>
      </w:r>
      <w:r>
        <w:rPr>
          <w:rFonts w:eastAsia="Calibri" w:cs="Times New Roman" w:ascii="Times New Roman" w:hAnsi="Times New Roman"/>
          <w:iCs/>
          <w:sz w:val="24"/>
          <w:szCs w:val="24"/>
        </w:rPr>
        <w:t>d haridusliku erivajadusega õpilaste õppe koordinaatori</w:t>
      </w:r>
      <w:r>
        <w:rPr>
          <w:rFonts w:eastAsia="Calibri" w:cs="Times New Roman" w:ascii="Times New Roman" w:hAnsi="Times New Roman"/>
          <w:sz w:val="24"/>
          <w:szCs w:val="24"/>
        </w:rPr>
        <w:t>,  kelle ülesandeks on haridusliku erivajadusega õpilase õppe ja arengu toetamiseks vajaliku koostöö korraldamine.</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eastAsia="Calibri" w:cs="Times New Roman"/>
          <w:color w:val="FF0000"/>
          <w:sz w:val="24"/>
          <w:szCs w:val="24"/>
        </w:rPr>
      </w:pPr>
      <w:r>
        <w:rPr>
          <w:rFonts w:eastAsia="Calibri" w:cs="Times New Roman" w:ascii="Times New Roman" w:hAnsi="Times New Roman"/>
          <w:sz w:val="24"/>
          <w:szCs w:val="24"/>
        </w:rPr>
        <w:t xml:space="preserve">Haridusliku erivajaduse tuvastamiseks läbiviidud pedagoogilis-psühholoogilise hindamise tulemused, õpetajate täiendavad tähelepanekud ja soovitused õpilase tugevate ja arendamist vajavate külgede kohta,  tugispetsialistide soovitused testimiste ja uuringute tulemused ning nõustamiskomisjoni soovitused õppe korraldamiseks ja sellest tulenevalt õpilasele rakendatud meetmed </w:t>
      </w:r>
      <w:r>
        <w:rPr>
          <w:rFonts w:eastAsia="Calibri" w:cs="Times New Roman" w:ascii="Times New Roman" w:hAnsi="Times New Roman"/>
          <w:b/>
          <w:sz w:val="24"/>
          <w:szCs w:val="24"/>
        </w:rPr>
        <w:t xml:space="preserve">dokumenteeritakse haridusliku erivajadusega õpilase arengu ja toimetuleku jälgimiseks koostatud </w:t>
      </w:r>
      <w:r>
        <w:rPr>
          <w:rFonts w:eastAsia="Calibri" w:cs="Times New Roman" w:ascii="Times New Roman" w:hAnsi="Times New Roman"/>
          <w:b/>
          <w:iCs/>
          <w:sz w:val="24"/>
          <w:szCs w:val="24"/>
        </w:rPr>
        <w:t>individuaalse arengu jälgimise kaardil</w:t>
      </w:r>
      <w:r>
        <w:rPr>
          <w:rFonts w:eastAsia="Calibri" w:cs="Times New Roman" w:ascii="Times New Roman" w:hAnsi="Times New Roman"/>
          <w:iCs/>
          <w:sz w:val="24"/>
          <w:szCs w:val="24"/>
        </w:rPr>
        <w:t xml:space="preserve">. </w:t>
      </w:r>
      <w:r>
        <w:rPr>
          <w:rFonts w:eastAsia="Calibri" w:cs="Times New Roman" w:ascii="Times New Roman" w:hAnsi="Times New Roman"/>
          <w:sz w:val="24"/>
          <w:szCs w:val="24"/>
        </w:rPr>
        <w:t xml:space="preserve">Individuaalse arengu jälgimise kaardi koostamise ja täitmise eest vastutab </w:t>
      </w:r>
      <w:r>
        <w:rPr>
          <w:rFonts w:eastAsia="Calibri" w:cs="Times New Roman" w:ascii="Times New Roman" w:hAnsi="Times New Roman"/>
          <w:iCs/>
          <w:sz w:val="24"/>
          <w:szCs w:val="24"/>
        </w:rPr>
        <w:t>haridusliku erivajadusega õpilaste õppe koordinaator.</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eastAsia="Calibri" w:cs="Times New Roman"/>
          <w:sz w:val="24"/>
          <w:szCs w:val="24"/>
        </w:rPr>
      </w:pPr>
      <w:r>
        <w:rPr>
          <w:rFonts w:cs="Times New Roman" w:ascii="Times New Roman" w:hAnsi="Times New Roman"/>
          <w:sz w:val="24"/>
          <w:szCs w:val="24"/>
        </w:rPr>
        <w:t xml:space="preserve">Kool kindlustab õpilasele vajadusel järgmised tugiteenused: </w:t>
      </w:r>
    </w:p>
    <w:p>
      <w:pPr>
        <w:pStyle w:val="TextBody"/>
        <w:widowControl/>
        <w:numPr>
          <w:ilvl w:val="0"/>
          <w:numId w:val="5"/>
        </w:numPr>
        <w:tabs>
          <w:tab w:val="clear" w:pos="708"/>
          <w:tab w:val="left" w:pos="1068" w:leader="none"/>
        </w:tabs>
        <w:suppressAutoHyphens w:val="false"/>
        <w:spacing w:before="0" w:after="0"/>
        <w:ind w:left="1068" w:hanging="360"/>
        <w:jc w:val="both"/>
        <w:rPr/>
      </w:pPr>
      <w:r>
        <w:rPr/>
        <w:t xml:space="preserve">eripedagoogi  abi; </w:t>
      </w:r>
    </w:p>
    <w:p>
      <w:pPr>
        <w:pStyle w:val="TextBody"/>
        <w:widowControl/>
        <w:numPr>
          <w:ilvl w:val="0"/>
          <w:numId w:val="5"/>
        </w:numPr>
        <w:tabs>
          <w:tab w:val="clear" w:pos="708"/>
          <w:tab w:val="left" w:pos="1068" w:leader="none"/>
        </w:tabs>
        <w:suppressAutoHyphens w:val="false"/>
        <w:spacing w:before="0" w:after="0"/>
        <w:ind w:left="1068" w:hanging="360"/>
        <w:jc w:val="both"/>
        <w:rPr/>
      </w:pPr>
      <w:r>
        <w:rPr/>
        <w:t>logopeedi abi;</w:t>
      </w:r>
    </w:p>
    <w:p>
      <w:pPr>
        <w:pStyle w:val="TextBody"/>
        <w:widowControl/>
        <w:numPr>
          <w:ilvl w:val="0"/>
          <w:numId w:val="5"/>
        </w:numPr>
        <w:tabs>
          <w:tab w:val="clear" w:pos="708"/>
          <w:tab w:val="left" w:pos="1068" w:leader="none"/>
        </w:tabs>
        <w:suppressAutoHyphens w:val="false"/>
        <w:spacing w:before="0" w:after="0"/>
        <w:ind w:left="1068" w:hanging="360"/>
        <w:jc w:val="both"/>
        <w:rPr/>
      </w:pPr>
      <w:r>
        <w:rPr/>
        <w:t>tugisiku määramine;</w:t>
      </w:r>
    </w:p>
    <w:p>
      <w:pPr>
        <w:pStyle w:val="TextBody"/>
        <w:widowControl/>
        <w:numPr>
          <w:ilvl w:val="0"/>
          <w:numId w:val="5"/>
        </w:numPr>
        <w:tabs>
          <w:tab w:val="clear" w:pos="708"/>
          <w:tab w:val="left" w:pos="1068" w:leader="none"/>
        </w:tabs>
        <w:suppressAutoHyphens w:val="false"/>
        <w:spacing w:before="0" w:after="0"/>
        <w:ind w:left="1068" w:hanging="360"/>
        <w:jc w:val="both"/>
        <w:rPr/>
      </w:pPr>
      <w:r>
        <w:rPr/>
        <w:t xml:space="preserve">psühholoogiline abi; </w:t>
      </w:r>
    </w:p>
    <w:p>
      <w:pPr>
        <w:pStyle w:val="TextBody"/>
        <w:widowControl/>
        <w:numPr>
          <w:ilvl w:val="0"/>
          <w:numId w:val="4"/>
        </w:numPr>
        <w:tabs>
          <w:tab w:val="clear" w:pos="708"/>
          <w:tab w:val="left" w:pos="1068" w:leader="none"/>
        </w:tabs>
        <w:suppressAutoHyphens w:val="false"/>
        <w:spacing w:before="0" w:after="0"/>
        <w:ind w:left="1068" w:hanging="360"/>
        <w:jc w:val="both"/>
        <w:rPr/>
      </w:pPr>
      <w:r>
        <w:rPr/>
        <w:t>meditsiiniline abi.</w:t>
      </w:r>
    </w:p>
    <w:p>
      <w:pPr>
        <w:pStyle w:val="TextBody"/>
        <w:widowControl/>
        <w:numPr>
          <w:ilvl w:val="0"/>
          <w:numId w:val="4"/>
        </w:numPr>
        <w:tabs>
          <w:tab w:val="clear" w:pos="708"/>
          <w:tab w:val="left" w:pos="1068" w:leader="none"/>
        </w:tabs>
        <w:suppressAutoHyphens w:val="false"/>
        <w:spacing w:before="0" w:after="0"/>
        <w:ind w:left="1068" w:hanging="360"/>
        <w:jc w:val="both"/>
        <w:rPr/>
      </w:pPr>
      <w:r>
        <w:rPr/>
        <w:t>suunamine Rajaleidja spetsialistide juurde</w:t>
      </w:r>
    </w:p>
    <w:p>
      <w:pPr>
        <w:pStyle w:val="ListParagraph"/>
        <w:spacing w:lineRule="auto" w:line="240" w:before="0" w:after="0"/>
        <w:ind w:left="708"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Vajadusel rakendatakse õpilasele individuaalne õppekava. Individuaalse õppekava koostamise algatamise kooli poolt otsustab  direktor </w:t>
      </w:r>
      <w:r>
        <w:rPr>
          <w:rFonts w:eastAsia="Calibri" w:cs="Times New Roman" w:ascii="Times New Roman" w:hAnsi="Times New Roman"/>
          <w:iCs/>
          <w:sz w:val="24"/>
          <w:szCs w:val="24"/>
        </w:rPr>
        <w:t xml:space="preserve">haridusliku erivajadusega õpilaste õppe </w:t>
      </w:r>
      <w:r>
        <w:rPr>
          <w:rFonts w:eastAsia="Calibri" w:cs="Times New Roman" w:ascii="Times New Roman" w:hAnsi="Times New Roman"/>
          <w:sz w:val="24"/>
          <w:szCs w:val="24"/>
        </w:rPr>
        <w:t xml:space="preserve"> koordinaatori ettepanekul. Otsusest teavitatakse õpilast ja tema seaduslikku esindajat kirjalikult, tuues ära põhjused, mis tingivad individuaalse õppekava koostamise vajaduse. </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Vajadusel moodustatakse hariduslike erivajadustega õpilaste õppe paremaks korraldamiseks väiksemaid rühmi ja klasse, et luua vajalikud tugiteenused õpilastele, kellele neid ei ole võimalik tagada tavaklassis.</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eastAsia="Calibri" w:cs="Times New Roman"/>
          <w:sz w:val="24"/>
          <w:szCs w:val="24"/>
        </w:rPr>
      </w:pPr>
      <w:r>
        <w:rPr>
          <w:rFonts w:cs="Times New Roman" w:ascii="Times New Roman" w:hAnsi="Times New Roman"/>
          <w:sz w:val="24"/>
          <w:szCs w:val="24"/>
        </w:rPr>
        <w:t xml:space="preserve">Tulenevalt  haridusliku erivajadusega õpilase terviseseisundist korraldatakse vajadusel koduõpe, s.o õppe korraldamine õpilase kodus või muus õpilasega või piiratud teovõimega õpilase vanemaga kokkulepitud kohas väljaspool kooli ruume. </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eastAsia="Calibri" w:cs="Times New Roman"/>
          <w:sz w:val="24"/>
          <w:szCs w:val="24"/>
        </w:rPr>
      </w:pPr>
      <w:r>
        <w:rPr>
          <w:rFonts w:cs="Times New Roman" w:ascii="Times New Roman" w:hAnsi="Times New Roman"/>
          <w:sz w:val="24"/>
          <w:szCs w:val="24"/>
        </w:rPr>
        <w:t xml:space="preserve">Kui koolis rakendatud tugiteenused ei osutunud tulemuslikuks, viiakse läbi täiendav uuring, mis  toimub valdavalt meditsiiniasutuses arstide osalusel. Uuringu tulemused on aluseks kooli õppenõukogule õpilase nõustamiskomisjoni suunamiseks. </w:t>
      </w:r>
      <w:r>
        <w:rPr>
          <w:rFonts w:eastAsia="Calibri" w:cs="Times New Roman" w:ascii="Times New Roman" w:hAnsi="Times New Roman"/>
          <w:sz w:val="24"/>
          <w:szCs w:val="24"/>
        </w:rPr>
        <w:t xml:space="preserve">Nõustamiskomisjoni soovituste alusel jätkub eriõpetuse ja tugiteenuste rakendamine või viiakse õpilane vanema nõusolekul  üle hariduslike erivajadustega õpilaste õppe paremaks korraldamiseks moodustatud rühma või klassi. Arengukeskkonna kujundamisel arvestatakse nõustamiskomisjoni ja uuringus osalenud spetsialistide soovitusi. </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eastAsia="Calibri" w:cs="Times New Roman"/>
          <w:sz w:val="24"/>
          <w:szCs w:val="24"/>
        </w:rPr>
      </w:pPr>
      <w:r>
        <w:rPr>
          <w:rFonts w:cs="Times New Roman" w:ascii="Times New Roman" w:hAnsi="Times New Roman"/>
          <w:sz w:val="24"/>
          <w:szCs w:val="24"/>
        </w:rPr>
        <w:t>Tugiteenuste rakendamise vajadus fikseeritakse õppenõukogu otsuse ja/või direktori käskkirjaga. Tugiteenuse rakendamiseks on vajalik lapsevanema nõusolek.</w:t>
      </w:r>
    </w:p>
    <w:p>
      <w:pPr>
        <w:pStyle w:val="ListParagraph"/>
        <w:spacing w:lineRule="auto" w:line="240" w:before="0" w:after="0"/>
        <w:ind w:left="36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numPr>
          <w:ilvl w:val="5"/>
          <w:numId w:val="3"/>
        </w:numPr>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sz w:val="24"/>
          <w:szCs w:val="24"/>
        </w:rPr>
        <w:t xml:space="preserve">Meetmete rakendamise perioodi lõpul hindab </w:t>
      </w:r>
      <w:r>
        <w:rPr>
          <w:rFonts w:eastAsia="Calibri" w:cs="Times New Roman" w:ascii="Times New Roman" w:hAnsi="Times New Roman"/>
          <w:iCs/>
          <w:sz w:val="24"/>
          <w:szCs w:val="24"/>
        </w:rPr>
        <w:t xml:space="preserve">haridusliku erivajadusega õpilaste õppe koordinaator </w:t>
      </w:r>
      <w:r>
        <w:rPr>
          <w:rFonts w:eastAsia="Calibri" w:cs="Times New Roman" w:ascii="Times New Roman" w:hAnsi="Times New Roman"/>
          <w:sz w:val="24"/>
          <w:szCs w:val="24"/>
        </w:rPr>
        <w:t xml:space="preserve"> koostöös õpetajate ja tugispetsialistidega meetme tulemuslikkust ning teeb ettepanekud vanemale ja vajaduse korral kooli direktorile edasisteks tegevusteks.</w:t>
      </w:r>
    </w:p>
    <w:p>
      <w:pPr>
        <w:pStyle w:val="ListParagraph"/>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138" w:name="_Toc520837843"/>
      <w:bookmarkStart w:id="139" w:name="_Toc520874157"/>
      <w:bookmarkStart w:id="140" w:name="_Toc520878729"/>
      <w:bookmarkStart w:id="141" w:name="_Toc522547526"/>
      <w:bookmarkStart w:id="142" w:name="_Toc522547587"/>
      <w:bookmarkEnd w:id="138"/>
      <w:bookmarkEnd w:id="139"/>
      <w:bookmarkEnd w:id="140"/>
      <w:bookmarkEnd w:id="141"/>
      <w:bookmarkEnd w:id="142"/>
      <w:r>
        <w:rPr>
          <w:rFonts w:cs="Times New Roman" w:ascii="Times New Roman" w:hAnsi="Times New Roman"/>
          <w:i w:val="false"/>
          <w:color w:val="0066FF"/>
        </w:rPr>
        <w:t>12. Karjääriõppe, sh karjääriinfo ja nõustamise korraldamine.</w:t>
      </w:r>
    </w:p>
    <w:p>
      <w:pPr>
        <w:pStyle w:val="Pealkiri2"/>
        <w:numPr>
          <w:ilvl w:val="0"/>
          <w:numId w:val="0"/>
        </w:numPr>
        <w:spacing w:before="0" w:after="0"/>
        <w:ind w:left="0" w:hanging="0"/>
        <w:jc w:val="both"/>
        <w:rPr>
          <w:rFonts w:ascii="Times New Roman" w:hAnsi="Times New Roman" w:cs="Times New Roman"/>
          <w:i w:val="false"/>
          <w:i w:val="false"/>
          <w:color w:val="0066FF"/>
        </w:rPr>
      </w:pPr>
      <w:r>
        <w:rPr>
          <w:rFonts w:cs="Times New Roman" w:ascii="Times New Roman" w:hAnsi="Times New Roman"/>
          <w:i w:val="false"/>
          <w:color w:val="0066FF"/>
        </w:rPr>
      </w:r>
    </w:p>
    <w:p>
      <w:pPr>
        <w:pStyle w:val="NormalWeb"/>
        <w:numPr>
          <w:ilvl w:val="0"/>
          <w:numId w:val="6"/>
        </w:numPr>
        <w:shd w:val="clear" w:color="auto" w:fill="FFFFFF"/>
        <w:spacing w:before="0" w:afterAutospacing="0" w:after="0"/>
        <w:ind w:left="567" w:hanging="567"/>
        <w:jc w:val="both"/>
        <w:rPr/>
      </w:pPr>
      <w:r>
        <w:rPr/>
        <w:t>Karjääriteenuste korraldamisega ja õppekava läbiva teema „Elukestev õpe ja karjääri planeerimine” käsitlemisega taotletakse õpilase kujunemist isiksuseks, kes on valmis õppima kogu elu, täitma erinevaid rolle muutuvas õpi-, elu- ja töökeskkonnas ning kujundama oma elu teadlike otsuste kaudu, sealhulgas tegema mõistlikke kutsevalikuid.</w:t>
      </w:r>
    </w:p>
    <w:p>
      <w:pPr>
        <w:pStyle w:val="NormalWeb"/>
        <w:numPr>
          <w:ilvl w:val="0"/>
          <w:numId w:val="6"/>
        </w:numPr>
        <w:shd w:val="clear" w:color="auto" w:fill="FFFFFF"/>
        <w:spacing w:before="0" w:afterAutospacing="0" w:after="0"/>
        <w:ind w:left="567" w:hanging="567"/>
        <w:jc w:val="both"/>
        <w:rPr/>
      </w:pPr>
      <w:r>
        <w:rPr/>
        <w:t xml:space="preserve">Läbiva teema „Elukestev õpe ja karjääri planeerimine” sisu ja eesmärke arvestatakse õpikeskkonna kujundamisel, sellest lähtudes tuuakse aineõppesse sobivad teemakäsitlused, näited ja meetodid, viiakse läbi aineüleseid, klassidevahelisi ja ülekoolilisi projekte. </w:t>
      </w:r>
    </w:p>
    <w:p>
      <w:pPr>
        <w:pStyle w:val="NormalWeb"/>
        <w:numPr>
          <w:ilvl w:val="0"/>
          <w:numId w:val="6"/>
        </w:numPr>
        <w:shd w:val="clear" w:color="auto" w:fill="FFFFFF"/>
        <w:spacing w:before="0" w:afterAutospacing="0" w:after="0"/>
        <w:ind w:left="567" w:hanging="567"/>
        <w:jc w:val="both"/>
        <w:rPr/>
      </w:pPr>
      <w:r>
        <w:rPr/>
        <w:t>Tunnivälise tegevuse käigus toimuvad õppekäigud ettevõtetesse ja asutustesse.</w:t>
      </w:r>
    </w:p>
    <w:p>
      <w:pPr>
        <w:pStyle w:val="NormalWeb"/>
        <w:numPr>
          <w:ilvl w:val="0"/>
          <w:numId w:val="6"/>
        </w:numPr>
        <w:shd w:val="clear" w:color="auto" w:fill="FFFFFF"/>
        <w:spacing w:before="0" w:afterAutospacing="0" w:after="0"/>
        <w:ind w:left="567" w:hanging="567"/>
        <w:jc w:val="both"/>
        <w:rPr/>
      </w:pPr>
      <w:r>
        <w:rPr/>
        <w:t>Karjäärinõustamisteenus hõlmab elukutsevalikualaseid loenguid karjäärinõustajalt ja individuaalset nõustamist. Karjäärinõustamisteenus tagatakse koostöös  Rajaleidja keskusega.</w:t>
      </w:r>
    </w:p>
    <w:p>
      <w:pPr>
        <w:pStyle w:val="NormalWeb"/>
        <w:numPr>
          <w:ilvl w:val="0"/>
          <w:numId w:val="6"/>
        </w:numPr>
        <w:shd w:val="clear" w:color="auto" w:fill="FFFFFF"/>
        <w:spacing w:before="0" w:afterAutospacing="0" w:after="240"/>
        <w:ind w:left="567" w:hanging="567"/>
        <w:jc w:val="both"/>
        <w:rPr/>
      </w:pPr>
      <w:r>
        <w:rPr/>
        <w:t>9. klassis on tunniplaanis karjäärinõustamise tund.</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ealkiri2"/>
        <w:numPr>
          <w:ilvl w:val="0"/>
          <w:numId w:val="0"/>
        </w:numPr>
        <w:spacing w:before="0" w:after="0"/>
        <w:ind w:left="0" w:hanging="0"/>
        <w:jc w:val="both"/>
        <w:rPr>
          <w:rFonts w:ascii="Times New Roman" w:hAnsi="Times New Roman" w:cs="Times New Roman"/>
          <w:i w:val="false"/>
          <w:i w:val="false"/>
          <w:color w:val="0066FF"/>
        </w:rPr>
      </w:pPr>
      <w:bookmarkStart w:id="143" w:name="_Toc520837844"/>
      <w:bookmarkStart w:id="144" w:name="_Toc520874158"/>
      <w:bookmarkStart w:id="145" w:name="_Toc520878730"/>
      <w:bookmarkStart w:id="146" w:name="_Toc522547527"/>
      <w:bookmarkStart w:id="147" w:name="_Toc522547588"/>
      <w:r>
        <w:rPr>
          <w:rFonts w:cs="Times New Roman" w:ascii="Times New Roman" w:hAnsi="Times New Roman"/>
          <w:i w:val="false"/>
          <w:color w:val="0066FF"/>
        </w:rPr>
        <w:t>13. Õpilaste ja lastevanemate teavitamise ja nõustamise korraldus</w:t>
      </w:r>
      <w:bookmarkEnd w:id="143"/>
      <w:bookmarkEnd w:id="144"/>
      <w:bookmarkEnd w:id="145"/>
      <w:bookmarkEnd w:id="146"/>
      <w:bookmarkEnd w:id="147"/>
      <w:r>
        <w:rPr>
          <w:rFonts w:cs="Times New Roman" w:ascii="Times New Roman" w:hAnsi="Times New Roman"/>
          <w:i w:val="false"/>
          <w:color w:val="0066FF"/>
        </w:rPr>
        <w:t xml:space="preserve"> </w:t>
      </w:r>
    </w:p>
    <w:p>
      <w:pPr>
        <w:pStyle w:val="ListParagraph"/>
        <w:spacing w:lineRule="auto" w:line="240" w:before="0" w:after="0"/>
        <w:ind w:left="0" w:hanging="0"/>
        <w:contextualSpacing/>
        <w:jc w:val="both"/>
        <w:rPr>
          <w:rFonts w:ascii="Times New Roman" w:hAnsi="Times New Roman" w:cs="Times New Roman"/>
          <w:b/>
          <w:b/>
          <w:color w:val="FF6600"/>
          <w:sz w:val="28"/>
          <w:szCs w:val="28"/>
        </w:rPr>
      </w:pPr>
      <w:r>
        <w:rPr>
          <w:rFonts w:cs="Times New Roman" w:ascii="Times New Roman" w:hAnsi="Times New Roman"/>
          <w:b/>
          <w:color w:val="FF6600"/>
          <w:sz w:val="28"/>
          <w:szCs w:val="28"/>
        </w:rPr>
      </w:r>
    </w:p>
    <w:p>
      <w:pPr>
        <w:pStyle w:val="ListParagraph"/>
        <w:numPr>
          <w:ilvl w:val="0"/>
          <w:numId w:val="12"/>
        </w:numPr>
        <w:shd w:val="clear" w:color="auto" w:fill="FFFFFF"/>
        <w:spacing w:lineRule="auto" w:line="240" w:before="0" w:after="240"/>
        <w:contextualSpacing/>
        <w:jc w:val="both"/>
        <w:rPr>
          <w:rFonts w:ascii="Times New Roman" w:hAnsi="Times New Roman" w:eastAsia="Times New Roman"/>
          <w:color w:val="943634" w:themeColor="accent2" w:themeShade="bf"/>
          <w:sz w:val="24"/>
        </w:rPr>
      </w:pPr>
      <w:r>
        <w:rPr>
          <w:rFonts w:eastAsia="Times New Roman" w:ascii="Times New Roman" w:hAnsi="Times New Roman"/>
          <w:sz w:val="24"/>
        </w:rPr>
        <w:t xml:space="preserve">Kool eeldab </w:t>
      </w:r>
      <w:r>
        <w:rPr>
          <w:rFonts w:eastAsia="Times New Roman" w:ascii="Times New Roman" w:hAnsi="Times New Roman"/>
          <w:b/>
          <w:sz w:val="24"/>
        </w:rPr>
        <w:t>kodu ja kooli tihedat koostööd</w:t>
      </w:r>
      <w:r>
        <w:rPr>
          <w:rFonts w:eastAsia="Times New Roman" w:ascii="Times New Roman" w:hAnsi="Times New Roman"/>
          <w:sz w:val="24"/>
        </w:rPr>
        <w:t xml:space="preserve">. Õpetuse ja kasvatuse terviklikkuse ning kvaliteedi tagavad õpetajatevaheline pedagoogiline koostöö ning kooli ja kodu üksteisemõistmine ja koostöö. </w:t>
      </w:r>
    </w:p>
    <w:p>
      <w:pPr>
        <w:pStyle w:val="NormalWeb"/>
        <w:numPr>
          <w:ilvl w:val="0"/>
          <w:numId w:val="12"/>
        </w:numPr>
        <w:shd w:val="clear" w:color="auto" w:fill="FFFFFF"/>
        <w:spacing w:before="0" w:afterAutospacing="0" w:after="0"/>
        <w:jc w:val="both"/>
        <w:rPr/>
      </w:pPr>
      <w:r>
        <w:rPr/>
        <w:t xml:space="preserve">Kool tagab õpilasele ja vanematele teabe kättesaadavuse õppe ja kasvatuse korralduse kohta ning teostab õpilaste ja vanemate juhendamist  ja nõustamist õppetööd käsitlevates küsimustes. </w:t>
      </w:r>
    </w:p>
    <w:p>
      <w:pPr>
        <w:pStyle w:val="ListParagraph"/>
        <w:numPr>
          <w:ilvl w:val="0"/>
          <w:numId w:val="12"/>
        </w:numPr>
        <w:spacing w:lineRule="auto" w:line="240" w:before="0" w:after="240"/>
        <w:contextualSpacing/>
        <w:jc w:val="both"/>
        <w:rPr>
          <w:rFonts w:ascii="Times New Roman" w:hAnsi="Times New Roman" w:cs="Times New Roman"/>
          <w:sz w:val="24"/>
          <w:szCs w:val="24"/>
        </w:rPr>
      </w:pPr>
      <w:r>
        <w:rPr>
          <w:rFonts w:cs="Times New Roman" w:ascii="Times New Roman" w:hAnsi="Times New Roman"/>
          <w:sz w:val="24"/>
          <w:szCs w:val="24"/>
        </w:rPr>
        <w:t>Peamised õppeteemad, vajalikud õppevahendid, hindamise korraldus ja planeeritavad üritused tehakse õpilasele ja vanematele teatavaks iga õppeperioodi algul.</w:t>
      </w:r>
    </w:p>
    <w:p>
      <w:pPr>
        <w:pStyle w:val="ListParagraph"/>
        <w:spacing w:lineRule="auto" w:line="240" w:before="0" w:after="24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40" w:before="0" w:after="240"/>
        <w:contextualSpacing/>
        <w:jc w:val="both"/>
        <w:rPr>
          <w:rFonts w:ascii="Times New Roman" w:hAnsi="Times New Roman" w:cs="Times New Roman"/>
          <w:sz w:val="24"/>
          <w:szCs w:val="24"/>
        </w:rPr>
      </w:pPr>
      <w:r>
        <w:rPr>
          <w:rFonts w:cs="Times New Roman" w:ascii="Times New Roman" w:hAnsi="Times New Roman"/>
          <w:sz w:val="24"/>
          <w:szCs w:val="24"/>
        </w:rPr>
        <w:t>Kooli ja vanemate koostöö koordineerimiseks kutsub direktor üks kord õppeaastas kokku lastevanemate üldkoosoleku ning klassijuhataja vähemalt üks kord õppeaastas kokku klassi lastevanemate koosoleku.</w:t>
      </w:r>
    </w:p>
    <w:p>
      <w:pPr>
        <w:pStyle w:val="ListParagraph"/>
        <w:spacing w:lineRule="auto" w:line="240" w:before="0" w:after="24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40" w:before="0" w:after="240"/>
        <w:contextualSpacing/>
        <w:jc w:val="both"/>
        <w:rPr>
          <w:rFonts w:ascii="Times New Roman" w:hAnsi="Times New Roman" w:cs="Times New Roman"/>
          <w:sz w:val="24"/>
          <w:szCs w:val="24"/>
        </w:rPr>
      </w:pPr>
      <w:r>
        <w:rPr>
          <w:rFonts w:cs="Times New Roman" w:ascii="Times New Roman" w:hAnsi="Times New Roman"/>
          <w:sz w:val="24"/>
          <w:szCs w:val="24"/>
        </w:rPr>
        <w:t>Koolikorraldust reguleerivad dokumendid on kättesaadavad kooli kodulehel.</w:t>
      </w:r>
    </w:p>
    <w:p>
      <w:pPr>
        <w:pStyle w:val="ListParagraph"/>
        <w:spacing w:lineRule="auto" w:line="240" w:before="0" w:after="24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40" w:before="0" w:after="240"/>
        <w:contextualSpacing/>
        <w:jc w:val="both"/>
        <w:rPr>
          <w:rFonts w:ascii="Times New Roman" w:hAnsi="Times New Roman" w:cs="Times New Roman"/>
          <w:sz w:val="24"/>
          <w:szCs w:val="24"/>
        </w:rPr>
      </w:pPr>
      <w:r>
        <w:rPr>
          <w:rFonts w:cs="Times New Roman" w:ascii="Times New Roman" w:hAnsi="Times New Roman"/>
          <w:sz w:val="24"/>
          <w:szCs w:val="24"/>
        </w:rPr>
        <w:t>6.-9. klassi õpilaste vanemad saavad igapäevast informatsiooni õpilaspäeviku kaudu  ja   e-kooli päeviku  sissekannete kaudu. Õppeaasta lõpus väljastatakse e-kooli päevikust  tunnistus paberkandjal.</w:t>
      </w:r>
    </w:p>
    <w:p>
      <w:pPr>
        <w:pStyle w:val="ListParagraph"/>
        <w:spacing w:lineRule="auto" w:line="240" w:before="0" w:after="24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40" w:before="0" w:after="240"/>
        <w:contextualSpacing/>
        <w:jc w:val="both"/>
        <w:rPr>
          <w:rFonts w:ascii="Times New Roman" w:hAnsi="Times New Roman" w:cs="Times New Roman"/>
          <w:sz w:val="24"/>
          <w:szCs w:val="24"/>
        </w:rPr>
      </w:pPr>
      <w:r>
        <w:rPr>
          <w:rFonts w:cs="Times New Roman" w:ascii="Times New Roman" w:hAnsi="Times New Roman"/>
          <w:sz w:val="24"/>
          <w:szCs w:val="24"/>
        </w:rPr>
        <w:t xml:space="preserve">1.-5. klasside õpilaste vanemad saavad igapäevast infot  õpilaspäeviku  kaudu ja klassi blogist. Kaks korda aastas väljastatakse pabertunnistused sõnaliste hinnangutega, </w:t>
      </w:r>
    </w:p>
    <w:p>
      <w:pPr>
        <w:pStyle w:val="ListParagraph"/>
        <w:spacing w:lineRule="auto" w:line="240" w:before="0" w:after="24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40" w:before="0" w:after="240"/>
        <w:contextualSpacing/>
        <w:jc w:val="both"/>
        <w:rPr>
          <w:rFonts w:ascii="Times New Roman" w:hAnsi="Times New Roman" w:cs="Times New Roman"/>
          <w:sz w:val="24"/>
          <w:szCs w:val="24"/>
        </w:rPr>
      </w:pPr>
      <w:r>
        <w:rPr>
          <w:rFonts w:cs="Times New Roman" w:ascii="Times New Roman" w:hAnsi="Times New Roman"/>
          <w:sz w:val="24"/>
          <w:szCs w:val="24"/>
        </w:rPr>
        <w:t>Kool tagab õpilasele, kellel tekib ajutine mahajäämus eeldatavate õpitulemuste saavutamisel, täiendava pedagoogilise juhendamise väljaspool õppetunde.</w:t>
      </w:r>
    </w:p>
    <w:p>
      <w:pPr>
        <w:pStyle w:val="ListParagraph"/>
        <w:spacing w:lineRule="auto" w:line="240" w:before="0" w:after="24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40" w:before="0" w:after="240"/>
        <w:contextualSpacing/>
        <w:jc w:val="both"/>
        <w:rPr>
          <w:rFonts w:ascii="Times New Roman" w:hAnsi="Times New Roman" w:cs="Times New Roman"/>
          <w:sz w:val="24"/>
          <w:szCs w:val="24"/>
        </w:rPr>
      </w:pPr>
      <w:r>
        <w:rPr>
          <w:rFonts w:cs="Times New Roman" w:ascii="Times New Roman" w:hAnsi="Times New Roman"/>
          <w:sz w:val="24"/>
          <w:szCs w:val="24"/>
        </w:rPr>
        <w:t>Õpilase arengu toetamiseks korraldatakse temaga koolis arenguvestlusi, mille põhjal lepitakse kokku eesmärgid järgmiseks perioodiks. Arenguvestlused viiakse läbi vastavalt koolis kinnitatud korrale.</w:t>
      </w:r>
    </w:p>
    <w:p>
      <w:pPr>
        <w:pStyle w:val="ListParagraph"/>
        <w:spacing w:lineRule="auto" w:line="240" w:before="0" w:after="24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40" w:before="0" w:after="240"/>
        <w:contextualSpacing/>
        <w:jc w:val="both"/>
        <w:rPr>
          <w:rFonts w:ascii="Times New Roman" w:hAnsi="Times New Roman" w:cs="Times New Roman"/>
          <w:sz w:val="24"/>
          <w:szCs w:val="24"/>
        </w:rPr>
      </w:pPr>
      <w:r>
        <w:rPr>
          <w:rFonts w:eastAsia="Times New Roman" w:ascii="Times New Roman" w:hAnsi="Times New Roman"/>
          <w:sz w:val="24"/>
        </w:rPr>
        <w:t xml:space="preserve">Nõustamise vormideks on ka lastevanemate õhtud, loengud lastevanematele, lastevanemate kool, individuaalvestlused nii õpetaja kui ka kooliarstiga. </w:t>
      </w:r>
    </w:p>
    <w:p>
      <w:pPr>
        <w:pStyle w:val="ListParagraph"/>
        <w:spacing w:lineRule="auto" w:line="240" w:before="0" w:after="240"/>
        <w:ind w:lef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Pealkiri2"/>
        <w:numPr>
          <w:ilvl w:val="0"/>
          <w:numId w:val="0"/>
        </w:numPr>
        <w:spacing w:before="0" w:after="240"/>
        <w:ind w:left="0" w:hanging="0"/>
        <w:jc w:val="both"/>
        <w:rPr>
          <w:rFonts w:ascii="Times New Roman" w:hAnsi="Times New Roman" w:cs="Times New Roman"/>
          <w:i w:val="false"/>
          <w:i w:val="false"/>
          <w:color w:val="0066FF"/>
        </w:rPr>
      </w:pPr>
      <w:bookmarkStart w:id="148" w:name="_Toc520837845"/>
      <w:bookmarkStart w:id="149" w:name="_Toc520874159"/>
      <w:bookmarkStart w:id="150" w:name="_Toc520878731"/>
      <w:bookmarkStart w:id="151" w:name="_Toc522547528"/>
      <w:bookmarkStart w:id="152" w:name="_Toc522547589"/>
      <w:bookmarkEnd w:id="148"/>
      <w:bookmarkEnd w:id="149"/>
      <w:bookmarkEnd w:id="150"/>
      <w:bookmarkEnd w:id="151"/>
      <w:bookmarkEnd w:id="152"/>
      <w:r>
        <w:rPr>
          <w:rFonts w:cs="Times New Roman" w:ascii="Times New Roman" w:hAnsi="Times New Roman"/>
          <w:i w:val="false"/>
          <w:color w:val="0066FF"/>
        </w:rPr>
        <w:t>14. Õpetajate koostöö ja töö planeerimise põhimõtted</w:t>
      </w:r>
    </w:p>
    <w:p>
      <w:pPr>
        <w:pStyle w:val="ListParagraph"/>
        <w:spacing w:lineRule="auto" w:line="240" w:before="0" w:after="24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10"/>
        </w:numPr>
        <w:spacing w:lineRule="auto" w:line="240" w:before="0" w:after="240"/>
        <w:contextualSpacing/>
        <w:jc w:val="both"/>
        <w:rPr>
          <w:rFonts w:ascii="Times New Roman" w:hAnsi="Times New Roman" w:cs="Times New Roman"/>
          <w:sz w:val="24"/>
          <w:szCs w:val="24"/>
        </w:rPr>
      </w:pPr>
      <w:r>
        <w:rPr>
          <w:rFonts w:cs="Times New Roman" w:ascii="Times New Roman" w:hAnsi="Times New Roman"/>
          <w:sz w:val="24"/>
          <w:szCs w:val="24"/>
        </w:rPr>
        <w:t>Õpetajad lähtuvad oma töös  põhikooli  riiklikus õppekavas  ja  Kooli õppekavas sätestatust ning arvestavad õppekava rakendamisel klassi omapära ja suundumust, õppeaasta ülesandeid, õpilaste võimeid ja kooli materiaalseid ressursse, olemasolevat õppekirjandust.</w:t>
      </w:r>
    </w:p>
    <w:p>
      <w:pPr>
        <w:pStyle w:val="ListParagraph"/>
        <w:spacing w:lineRule="auto" w:line="240" w:before="0" w:after="24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0"/>
        </w:numPr>
        <w:spacing w:lineRule="auto" w:line="240" w:before="0" w:after="240"/>
        <w:contextualSpacing/>
        <w:jc w:val="both"/>
        <w:rPr>
          <w:rFonts w:ascii="Times New Roman" w:hAnsi="Times New Roman" w:cs="Times New Roman"/>
          <w:sz w:val="24"/>
          <w:szCs w:val="24"/>
        </w:rPr>
      </w:pPr>
      <w:r>
        <w:rPr>
          <w:rFonts w:cs="Times New Roman" w:ascii="Times New Roman" w:hAnsi="Times New Roman"/>
          <w:sz w:val="24"/>
          <w:szCs w:val="24"/>
        </w:rPr>
        <w:t xml:space="preserve">Õpetajad planeerivad ja korraldavad õppetegevust nii, et õpilased saavutavad kooliastme lõpuks riikliku ja kooli õppekavaga ettenähtud õpitulemused. </w:t>
      </w:r>
    </w:p>
    <w:p>
      <w:pPr>
        <w:pStyle w:val="ListParagraph"/>
        <w:spacing w:lineRule="auto" w:line="240" w:before="0" w:after="24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Õpetaja tutvustab õpilastele õppeperioodi (õppeaasta, poolaasta  algul aineõppesisu, õppe-eesmärke, hindamise põhimõtteid ning teeb seda taasesitamist võimaldaval viisil.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Õpetajad teevad omavahelist koostööd õppekavas kirjeldatud õppekeskkonna mitmekesistamiseks kavandatud tegevuste korraldamisel ja läbiviimisel  (ülekoolilised ja klassidevahelised üritused, õppekäigud, loengud, kohtumised ja muu selline).</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0"/>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Õpetajad toetavad õpilaste loovtööde, uurimistööde ja praktiliste tööde teostamist ning teevad selles valdkonnas koostööd.</w:t>
      </w:r>
    </w:p>
    <w:p>
      <w:pPr>
        <w:pStyle w:val="ListParagraph"/>
        <w:spacing w:lineRule="auto" w:line="240" w:before="0" w:after="0"/>
        <w:contextualSpacing/>
        <w:jc w:val="both"/>
        <w:rPr>
          <w:rFonts w:ascii="Times New Roman" w:hAnsi="Times New Roman" w:cs="Times New Roman"/>
          <w:color w:val="6699FF"/>
          <w:sz w:val="24"/>
          <w:szCs w:val="24"/>
        </w:rPr>
      </w:pPr>
      <w:r>
        <w:rPr>
          <w:rFonts w:cs="Times New Roman" w:ascii="Times New Roman" w:hAnsi="Times New Roman"/>
          <w:color w:val="6699FF"/>
          <w:sz w:val="24"/>
          <w:szCs w:val="24"/>
        </w:rPr>
      </w:r>
    </w:p>
    <w:p>
      <w:pPr>
        <w:pStyle w:val="Pealkiri2"/>
        <w:numPr>
          <w:ilvl w:val="0"/>
          <w:numId w:val="0"/>
        </w:numPr>
        <w:spacing w:before="0" w:after="240"/>
        <w:ind w:left="0" w:hanging="0"/>
        <w:jc w:val="both"/>
        <w:rPr>
          <w:rFonts w:ascii="Times New Roman" w:hAnsi="Times New Roman" w:cs="Times New Roman"/>
          <w:i w:val="false"/>
          <w:i w:val="false"/>
          <w:color w:val="0000FF"/>
        </w:rPr>
      </w:pPr>
      <w:bookmarkStart w:id="153" w:name="_Toc520837846"/>
      <w:bookmarkStart w:id="154" w:name="_Toc520874160"/>
      <w:bookmarkStart w:id="155" w:name="_Toc520878732"/>
      <w:bookmarkStart w:id="156" w:name="_Toc522547529"/>
      <w:bookmarkStart w:id="157" w:name="_Toc522547590"/>
      <w:bookmarkEnd w:id="153"/>
      <w:bookmarkEnd w:id="154"/>
      <w:bookmarkEnd w:id="155"/>
      <w:bookmarkEnd w:id="156"/>
      <w:bookmarkEnd w:id="157"/>
      <w:r>
        <w:rPr>
          <w:rFonts w:cs="Times New Roman" w:ascii="Times New Roman" w:hAnsi="Times New Roman"/>
          <w:i w:val="false"/>
          <w:color w:val="0000FF"/>
        </w:rPr>
        <w:t>15. Kooli õppekava uuendamise ja täiendamise kord</w:t>
      </w:r>
    </w:p>
    <w:p>
      <w:pPr>
        <w:pStyle w:val="Normal"/>
        <w:spacing w:lineRule="auto" w:line="240" w:before="0" w:after="0"/>
        <w:ind w:left="36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numPr>
          <w:ilvl w:val="0"/>
          <w:numId w:val="4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Õppekava koostamine ja arendamine eeldab õpilaste ja õpetajate, õpetajate ja juhtkonna, kooli ja lastevanemate ning kooli omaniku koostööd riikliku õppekava üldosa mõtestamisel ja ainekavade koostamisel.</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Õppekava uuendamises ja arendamises kasutatakse erinevaid töövorme. Selles töös osalevad pedagoogid.</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Kooli õppekava uuendamine  või täiendamine toimub algatustaotluse alusel, mis tuleb esitada kooli pidajale kirjalikku taasesitamist võimaldavas vormis koos ettepanekute ja põhjendustega. Kooli õppekava uuendamist ja täiendamist võib taotleda iga asjast huvitatud isik. Kooli pidaja otsustab õppekava uuendamise  või täiendamise vajaduse.</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Kui kooli õppekava uuendamise või täiendamise vajadus on tingitud muudatustest õigusaktides, siis algatab kooli õppekava muutmise kooli pidaja.</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Kooli õppekava uuendamise või täiendamise eelnõu esitatakse enne selle kehtestamist arvamuse saamiseks kooli nõukogule, õppenõukogule, õpilasesindusele.</w:t>
      </w:r>
    </w:p>
    <w:p>
      <w:pPr>
        <w:pStyle w:val="ListParagraph"/>
        <w:spacing w:lineRule="auto" w:line="240" w:before="0" w:after="0"/>
        <w:ind w:left="36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2"/>
        </w:numPr>
        <w:spacing w:lineRule="auto" w:line="240" w:before="0" w:after="0"/>
        <w:ind w:left="360" w:hanging="360"/>
        <w:contextualSpacing/>
        <w:jc w:val="both"/>
        <w:rPr>
          <w:rFonts w:ascii="Times New Roman" w:hAnsi="Times New Roman" w:cs="Times New Roman"/>
          <w:sz w:val="24"/>
          <w:szCs w:val="24"/>
        </w:rPr>
      </w:pPr>
      <w:r>
        <w:rPr>
          <w:rFonts w:cs="Times New Roman" w:ascii="Times New Roman" w:hAnsi="Times New Roman"/>
          <w:sz w:val="24"/>
          <w:szCs w:val="24"/>
        </w:rPr>
        <w:t>Kooli õppekava kinnitab kooli pidaja.</w:t>
      </w:r>
    </w:p>
    <w:p>
      <w:pPr>
        <w:pStyle w:val="Normal"/>
        <w:spacing w:lineRule="auto" w:line="240" w:before="0" w:after="0"/>
        <w:jc w:val="both"/>
        <w:rPr>
          <w:rFonts w:ascii="Times New Roman" w:hAnsi="Times New Roman" w:cs="Times New Roman"/>
          <w:color w:val="0000FF"/>
          <w:sz w:val="24"/>
          <w:szCs w:val="24"/>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Times-Roman">
    <w:altName w:val="Times New Roman"/>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05131212"/>
    </w:sdtPr>
    <w:sdtContent>
      <w:p>
        <w:pPr>
          <w:pStyle w:val="Jalus"/>
          <w:jc w:val="center"/>
          <w:rPr/>
        </w:pPr>
        <w:r>
          <w:rPr/>
          <w:fldChar w:fldCharType="begin"/>
        </w:r>
        <w:r>
          <w:rPr/>
          <w:instrText> PAGE </w:instrText>
        </w:r>
        <w:r>
          <w:rPr/>
          <w:fldChar w:fldCharType="separate"/>
        </w:r>
        <w:r>
          <w:rPr/>
          <w:t>29</w:t>
        </w:r>
        <w:r>
          <w:rPr/>
          <w:fldChar w:fldCharType="end"/>
        </w:r>
      </w:p>
    </w:sdtContent>
  </w:sdt>
  <w:p>
    <w:pPr>
      <w:pStyle w:val="Jalu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Layout w:type="fixed"/>
      <w:tblCellMar>
        <w:top w:w="72" w:type="dxa"/>
        <w:left w:w="115" w:type="dxa"/>
        <w:bottom w:w="72" w:type="dxa"/>
        <w:right w:w="115" w:type="dxa"/>
      </w:tblCellMar>
      <w:tblLook w:val="04a0"/>
    </w:tblPr>
    <w:tblGrid>
      <w:gridCol w:w="7942"/>
      <w:gridCol w:w="1129"/>
    </w:tblGrid>
    <w:tr>
      <w:trPr>
        <w:trHeight w:val="288" w:hRule="atLeast"/>
      </w:trPr>
      <w:tc>
        <w:tcPr>
          <w:tcW w:w="7942" w:type="dxa"/>
          <w:tcBorders>
            <w:bottom w:val="single" w:sz="18" w:space="0" w:color="808080"/>
            <w:right w:val="single" w:sz="18" w:space="0" w:color="808080"/>
          </w:tcBorders>
          <w:shd w:color="auto" w:fill="auto" w:val="clear"/>
        </w:tcPr>
        <w:sdt>
          <w:sdtPr>
            <w:text/>
            <w:id w:val="1316598895"/>
            <w:dataBinding w:prefixMappings="xmlns:ns0='http://schemas.openxmlformats.org/package/2006/metadata/core-properties' xmlns:ns1='http://purl.org/dc/elements/1.1/'" w:xpath="/ns0:coreProperties[1]/ns1:title[1]" w:storeItemID="{6C3C8BC8-F283-45AE-878A-BAB7291924A1}"/>
            <w:alias w:val="Title"/>
          </w:sdtPr>
          <w:sdtContent>
            <w:p>
              <w:pPr>
                <w:pStyle w:val="Pis"/>
                <w:widowControl w:val="false"/>
                <w:rPr>
                  <w:rFonts w:ascii="Times New Roman" w:hAnsi="Times New Roman" w:eastAsia="" w:cs="Times New Roman" w:eastAsiaTheme="majorEastAsia"/>
                  <w:b/>
                  <w:b/>
                  <w:i/>
                  <w:i/>
                  <w:color w:val="FABF8F" w:themeColor="accent6" w:themeTint="99"/>
                  <w:sz w:val="28"/>
                  <w:szCs w:val="28"/>
                </w:rPr>
              </w:pPr>
              <w:r>
                <w:rPr>
                  <w:rFonts w:eastAsia="" w:cs="Times New Roman" w:ascii="Times New Roman" w:hAnsi="Times New Roman" w:eastAsiaTheme="majorEastAsia"/>
                  <w:b/>
                  <w:i/>
                  <w:color w:val="0066FF"/>
                  <w:sz w:val="28"/>
                  <w:szCs w:val="28"/>
                </w:rPr>
                <w:t>REG                                     Põhikooli õppekava üldosa</w:t>
              </w:r>
            </w:p>
          </w:sdtContent>
        </w:sdt>
      </w:tc>
      <w:tc>
        <w:tcPr>
          <w:tcW w:w="1129" w:type="dxa"/>
          <w:tcBorders>
            <w:left w:val="single" w:sz="18" w:space="0" w:color="808080"/>
            <w:bottom w:val="single" w:sz="18" w:space="0" w:color="808080"/>
            <w:right w:val="single" w:sz="18" w:space="0" w:color="808080"/>
          </w:tcBorders>
          <w:shd w:color="auto" w:fill="auto" w:val="clear"/>
          <w:tcMar>
            <w:left w:w="92" w:type="dxa"/>
          </w:tcMar>
        </w:tcPr>
        <w:p>
          <w:pPr>
            <w:pStyle w:val="Pis"/>
            <w:widowControl w:val="false"/>
            <w:rPr>
              <w:rFonts w:ascii="Times New Roman" w:hAnsi="Times New Roman" w:eastAsia="" w:cs="Times New Roman" w:eastAsiaTheme="majorEastAsia"/>
              <w:b/>
              <w:b/>
              <w:bCs/>
              <w:color w:val="0066FF"/>
              <w:sz w:val="28"/>
              <w:szCs w:val="28"/>
            </w:rPr>
          </w:pPr>
          <w:r>
            <w:rPr>
              <w:rFonts w:eastAsia="" w:cs="Times New Roman" w:ascii="Times New Roman" w:hAnsi="Times New Roman" w:eastAsiaTheme="majorEastAsia"/>
              <w:b/>
              <w:bCs/>
              <w:color w:val="0066FF"/>
              <w:sz w:val="28"/>
              <w:szCs w:val="28"/>
              <w:lang w:val="en-US"/>
            </w:rPr>
            <w:t>2</w:t>
          </w:r>
          <w:sdt>
            <w:sdtPr>
              <w:date>
                <w:dateFormat w:val="yyyy"/>
                <w:lid w:val="en-US"/>
                <w:storeMappedDataAs w:val="dateTime"/>
                <w:calendar w:val="gregorian"/>
              </w:date>
            </w:sdtPr>
            <w:sdtContent>
              <w:r>
                <w:rPr>
                  <w:rFonts w:eastAsia="" w:cs="Times New Roman" w:ascii="Times New Roman" w:hAnsi="Times New Roman" w:eastAsiaTheme="majorEastAsia"/>
                  <w:b/>
                  <w:bCs/>
                  <w:color w:val="0066FF"/>
                  <w:sz w:val="28"/>
                  <w:szCs w:val="28"/>
                  <w:lang w:val="en-US"/>
                </w:rPr>
              </w:r>
              <w:r>
                <w:rPr>
                  <w:rFonts w:eastAsia="" w:cs="Times New Roman" w:ascii="Times New Roman" w:hAnsi="Times New Roman" w:eastAsiaTheme="majorEastAsia"/>
                  <w:b/>
                  <w:bCs/>
                  <w:color w:val="0066FF"/>
                  <w:sz w:val="28"/>
                  <w:szCs w:val="28"/>
                  <w:lang w:val="en-US"/>
                </w:rPr>
                <w:t>022</w:t>
              </w:r>
              <w:r>
                <w:rPr>
                  <w:rFonts w:eastAsia="" w:cs="Times New Roman" w:ascii="Times New Roman" w:hAnsi="Times New Roman" w:eastAsiaTheme="majorEastAsia"/>
                  <w:b/>
                  <w:bCs/>
                  <w:color w:val="0066FF"/>
                  <w:sz w:val="28"/>
                  <w:szCs w:val="28"/>
                  <w:lang w:val="en-US"/>
                </w:rPr>
              </w:r>
              <w:r>
                <w:rPr>
                  <w:rFonts w:eastAsia="" w:cs="Times New Roman" w:ascii="Times New Roman" w:hAnsi="Times New Roman" w:eastAsiaTheme="majorEastAsia"/>
                  <w:b/>
                  <w:bCs/>
                  <w:color w:val="0066FF"/>
                  <w:sz w:val="28"/>
                  <w:szCs w:val="28"/>
                  <w:lang w:val="en-US"/>
                </w:rPr>
              </w:r>
            </w:sdtContent>
          </w:sdt>
        </w:p>
      </w:tc>
    </w:tr>
  </w:tbl>
  <w:p>
    <w:pPr>
      <w:pStyle w:val="Pis"/>
      <w:rPr>
        <w:rFonts w:ascii="Times New Roman" w:hAnsi="Times New Roman" w:cs="Times New Roman"/>
        <w:b/>
        <w:b/>
        <w:color w:val="548DD4" w:themeColor="text2" w:themeTint="99"/>
        <w:sz w:val="28"/>
        <w:szCs w:val="28"/>
      </w:rPr>
    </w:pPr>
    <w:r>
      <w:rPr>
        <w:rFonts w:cs="Times New Roman" w:ascii="Times New Roman" w:hAnsi="Times New Roman"/>
        <w:b/>
        <w:color w:val="548DD4" w:themeColor="text2" w:themeTint="99"/>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Pealkiri2"/>
      <w:numFmt w:val="decimal"/>
      <w:lvlText w:val="%2."/>
      <w:lvlJc w:val="left"/>
      <w:pPr>
        <w:tabs>
          <w:tab w:val="num" w:pos="0"/>
        </w:tabs>
        <w:ind w:left="2178" w:hanging="111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2136" w:hanging="360"/>
      </w:pPr>
      <w:rPr>
        <w:sz w:val="24"/>
      </w:rPr>
    </w:lvl>
    <w:lvl w:ilvl="1">
      <w:start w:val="1"/>
      <w:numFmt w:val="decimal"/>
      <w:lvlText w:val="%2)"/>
      <w:lvlJc w:val="left"/>
      <w:pPr>
        <w:tabs>
          <w:tab w:val="num" w:pos="0"/>
        </w:tabs>
        <w:ind w:left="2856" w:hanging="360"/>
      </w:pPr>
    </w:lvl>
    <w:lvl w:ilvl="2">
      <w:start w:val="1"/>
      <w:numFmt w:val="decimal"/>
      <w:lvlText w:val="(%3)"/>
      <w:lvlJc w:val="left"/>
      <w:pPr>
        <w:tabs>
          <w:tab w:val="num" w:pos="0"/>
        </w:tabs>
        <w:ind w:left="360" w:hanging="36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3">
    <w:lvl w:ilvl="0">
      <w:start w:val="1"/>
      <w:numFmt w:val="decimal"/>
      <w:lvlText w:val="%1)"/>
      <w:lvlJc w:val="left"/>
      <w:pPr>
        <w:tabs>
          <w:tab w:val="num" w:pos="0"/>
        </w:tabs>
        <w:ind w:left="72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decimal"/>
      <w:lvlText w:val="%5)"/>
      <w:lvlJc w:val="left"/>
      <w:pPr>
        <w:tabs>
          <w:tab w:val="num" w:pos="0"/>
        </w:tabs>
        <w:ind w:left="3960" w:hanging="360"/>
      </w:pPr>
    </w:lvl>
    <w:lvl w:ilvl="5">
      <w:start w:val="1"/>
      <w:numFmt w:val="decimal"/>
      <w:lvlText w:val="(%6)"/>
      <w:lvlJc w:val="left"/>
      <w:pPr>
        <w:tabs>
          <w:tab w:val="num" w:pos="0"/>
        </w:tabs>
        <w:ind w:left="360" w:hanging="360"/>
      </w:p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lvl w:ilvl="0">
      <w:start w:val="1"/>
      <w:numFmt w:val="decimal"/>
      <w:lvlText w:val="(%1)"/>
      <w:lvlJc w:val="left"/>
      <w:pPr>
        <w:tabs>
          <w:tab w:val="num" w:pos="0"/>
        </w:tabs>
        <w:ind w:left="360" w:hanging="360"/>
      </w:pPr>
      <w:rPr>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3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1068" w:hanging="360"/>
      </w:pPr>
      <w:rPr>
        <w:rFonts w:ascii="Symbol" w:hAnsi="Symbol" w:cs="Symbol" w:hint="default"/>
      </w:r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lvl w:ilvl="0">
      <w:start w:val="1"/>
      <w:numFmt w:val="decimal"/>
      <w:lvlText w:val="%1)"/>
      <w:lvlJc w:val="left"/>
      <w:pPr>
        <w:tabs>
          <w:tab w:val="num" w:pos="0"/>
        </w:tabs>
        <w:ind w:left="206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lvl w:ilvl="0">
      <w:start w:val="1"/>
      <w:numFmt w:val="decimal"/>
      <w:lvlText w:val="(%1)"/>
      <w:lvlJc w:val="left"/>
      <w:pPr>
        <w:tabs>
          <w:tab w:val="num" w:pos="0"/>
        </w:tabs>
        <w:ind w:left="720" w:hanging="360"/>
      </w:pPr>
      <w:rPr>
        <w:sz w:val="24"/>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lvl w:ilvl="0">
      <w:start w:val="1"/>
      <w:numFmt w:val="decimal"/>
      <w:lvlText w:val="(%1)"/>
      <w:lvlJc w:val="left"/>
      <w:pPr>
        <w:tabs>
          <w:tab w:val="num" w:pos="0"/>
        </w:tabs>
        <w:ind w:left="360" w:hanging="360"/>
      </w:pPr>
      <w:rPr>
        <w:sz w:val="24"/>
        <w:b w:val="false"/>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decimal"/>
      <w:lvlText w:val="(%1)"/>
      <w:lvlJc w:val="left"/>
      <w:pPr>
        <w:tabs>
          <w:tab w:val="num" w:pos="0"/>
        </w:tabs>
        <w:ind w:left="644" w:hanging="360"/>
      </w:pPr>
    </w:lvl>
    <w:lvl w:ilvl="1">
      <w:start w:val="1"/>
      <w:numFmt w:val="bullet"/>
      <w:lvlText w:val=""/>
      <w:lvlJc w:val="left"/>
      <w:pPr>
        <w:tabs>
          <w:tab w:val="num" w:pos="0"/>
        </w:tabs>
        <w:ind w:left="1156" w:hanging="360"/>
      </w:pPr>
      <w:rPr>
        <w:rFonts w:ascii="Symbol" w:hAnsi="Symbol" w:cs="Symbol" w:hint="default"/>
      </w:r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51">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5">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6">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282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paragraph" w:styleId="Pealkiri1">
    <w:name w:val="Heading 1"/>
    <w:basedOn w:val="Normal"/>
    <w:link w:val="Pealkiri1Mrk"/>
    <w:uiPriority w:val="9"/>
    <w:qFormat/>
    <w:rsid w:val="005c2cc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Pealkiri2">
    <w:name w:val="Heading 2"/>
    <w:basedOn w:val="Normal"/>
    <w:link w:val="Pealkiri2Mrk"/>
    <w:qFormat/>
    <w:rsid w:val="00825981"/>
    <w:pPr>
      <w:keepNext w:val="true"/>
      <w:widowControl w:val="false"/>
      <w:numPr>
        <w:ilvl w:val="1"/>
        <w:numId w:val="1"/>
      </w:numPr>
      <w:spacing w:lineRule="auto" w:line="240" w:before="240" w:after="120"/>
      <w:outlineLvl w:val="1"/>
    </w:pPr>
    <w:rPr>
      <w:rFonts w:ascii="Arial" w:hAnsi="Arial" w:eastAsia="Microsoft YaHei" w:cs="Mangal"/>
      <w:b/>
      <w:bCs/>
      <w:i/>
      <w:iCs/>
      <w:sz w:val="28"/>
      <w:szCs w:val="28"/>
      <w:lang w:eastAsia="ar-SA"/>
    </w:rPr>
  </w:style>
  <w:style w:type="paragraph" w:styleId="Pealkiri3">
    <w:name w:val="Heading 3"/>
    <w:basedOn w:val="Normal"/>
    <w:link w:val="Pealkiri3Mrk"/>
    <w:uiPriority w:val="9"/>
    <w:unhideWhenUsed/>
    <w:qFormat/>
    <w:rsid w:val="00680932"/>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PisMrk" w:customStyle="1">
    <w:name w:val="Päis Märk"/>
    <w:basedOn w:val="DefaultParagraphFont"/>
    <w:link w:val="Pis"/>
    <w:uiPriority w:val="99"/>
    <w:qFormat/>
    <w:rsid w:val="00a1282b"/>
    <w:rPr/>
  </w:style>
  <w:style w:type="character" w:styleId="JalusMrk" w:customStyle="1">
    <w:name w:val="Jalus Märk"/>
    <w:basedOn w:val="DefaultParagraphFont"/>
    <w:link w:val="Jalus"/>
    <w:uiPriority w:val="99"/>
    <w:qFormat/>
    <w:rsid w:val="00a1282b"/>
    <w:rPr/>
  </w:style>
  <w:style w:type="character" w:styleId="JutumullitekstMrk" w:customStyle="1">
    <w:name w:val="Jutumullitekst Märk"/>
    <w:basedOn w:val="DefaultParagraphFont"/>
    <w:link w:val="Jutumullitekst"/>
    <w:uiPriority w:val="99"/>
    <w:semiHidden/>
    <w:qFormat/>
    <w:rsid w:val="00a1282b"/>
    <w:rPr>
      <w:rFonts w:ascii="Tahoma" w:hAnsi="Tahoma" w:cs="Tahoma"/>
      <w:sz w:val="16"/>
      <w:szCs w:val="16"/>
    </w:rPr>
  </w:style>
  <w:style w:type="character" w:styleId="Mm" w:customStyle="1">
    <w:name w:val="mm"/>
    <w:basedOn w:val="DefaultParagraphFont"/>
    <w:qFormat/>
    <w:rsid w:val="00110ccc"/>
    <w:rPr/>
  </w:style>
  <w:style w:type="character" w:styleId="WWAbsatzStandardschriftart11" w:customStyle="1">
    <w:name w:val="WW-Absatz-Standardschriftart11"/>
    <w:qFormat/>
    <w:rsid w:val="00f706d1"/>
    <w:rPr/>
  </w:style>
  <w:style w:type="character" w:styleId="KehatekstMrk" w:customStyle="1">
    <w:name w:val="Kehatekst Märk"/>
    <w:basedOn w:val="DefaultParagraphFont"/>
    <w:link w:val="TextBody"/>
    <w:semiHidden/>
    <w:qFormat/>
    <w:rsid w:val="00f706d1"/>
    <w:rPr>
      <w:rFonts w:ascii="Times New Roman" w:hAnsi="Times New Roman" w:eastAsia="DejaVu Sans" w:cs="Times New Roman"/>
      <w:sz w:val="24"/>
      <w:szCs w:val="24"/>
    </w:rPr>
  </w:style>
  <w:style w:type="character" w:styleId="Kehatekst2Mrk" w:customStyle="1">
    <w:name w:val="Kehatekst 2 Märk"/>
    <w:basedOn w:val="DefaultParagraphFont"/>
    <w:link w:val="Kehatekst2"/>
    <w:semiHidden/>
    <w:qFormat/>
    <w:rsid w:val="00f706d1"/>
    <w:rPr>
      <w:rFonts w:ascii="Calibri" w:hAnsi="Calibri" w:eastAsia="Times New Roman" w:cs="Times New Roman"/>
    </w:rPr>
  </w:style>
  <w:style w:type="character" w:styleId="Allmrkusetekst1" w:customStyle="1">
    <w:name w:val="Allmärkuse tekst1"/>
    <w:qFormat/>
    <w:rsid w:val="00355749"/>
    <w:rPr/>
  </w:style>
  <w:style w:type="character" w:styleId="Allmrkuseankur">
    <w:name w:val="Allmärkuse ankur"/>
    <w:rPr>
      <w:vertAlign w:val="superscript"/>
    </w:rPr>
  </w:style>
  <w:style w:type="character" w:styleId="FootnoteCharacters">
    <w:name w:val="Footnote Characters"/>
    <w:qFormat/>
    <w:rsid w:val="00355749"/>
    <w:rPr>
      <w:vertAlign w:val="superscript"/>
    </w:rPr>
  </w:style>
  <w:style w:type="character" w:styleId="Pealkiri2Mrk" w:customStyle="1">
    <w:name w:val="Pealkiri 2 Märk"/>
    <w:basedOn w:val="DefaultParagraphFont"/>
    <w:link w:val="Pealkiri2"/>
    <w:qFormat/>
    <w:rsid w:val="00825981"/>
    <w:rPr>
      <w:rFonts w:ascii="Arial" w:hAnsi="Arial" w:eastAsia="Microsoft YaHei" w:cs="Mangal"/>
      <w:b/>
      <w:bCs/>
      <w:i/>
      <w:iCs/>
      <w:sz w:val="28"/>
      <w:szCs w:val="28"/>
      <w:lang w:eastAsia="ar-SA"/>
    </w:rPr>
  </w:style>
  <w:style w:type="character" w:styleId="Pealkiri1Mrk" w:customStyle="1">
    <w:name w:val="Pealkiri 1 Märk"/>
    <w:basedOn w:val="DefaultParagraphFont"/>
    <w:link w:val="Pealkiri1"/>
    <w:uiPriority w:val="9"/>
    <w:qFormat/>
    <w:rsid w:val="005c2cce"/>
    <w:rPr>
      <w:rFonts w:ascii="Cambria" w:hAnsi="Cambria" w:eastAsia="" w:cs="" w:asciiTheme="majorHAnsi" w:cstheme="majorBidi" w:eastAsiaTheme="majorEastAsia" w:hAnsiTheme="majorHAnsi"/>
      <w:b/>
      <w:bCs/>
      <w:color w:val="365F91" w:themeColor="accent1" w:themeShade="bf"/>
      <w:sz w:val="28"/>
      <w:szCs w:val="28"/>
    </w:rPr>
  </w:style>
  <w:style w:type="character" w:styleId="Pealkiri3Mrk" w:customStyle="1">
    <w:name w:val="Pealkiri 3 Märk"/>
    <w:basedOn w:val="DefaultParagraphFont"/>
    <w:link w:val="Pealkiri3"/>
    <w:uiPriority w:val="9"/>
    <w:qFormat/>
    <w:rsid w:val="00680932"/>
    <w:rPr>
      <w:rFonts w:ascii="Cambria" w:hAnsi="Cambria" w:eastAsia="" w:cs="" w:asciiTheme="majorHAnsi" w:cstheme="majorBidi" w:eastAsiaTheme="majorEastAsia" w:hAnsiTheme="majorHAnsi"/>
      <w:b/>
      <w:bCs/>
      <w:color w:val="4F81BD" w:themeColor="accent1"/>
    </w:rPr>
  </w:style>
  <w:style w:type="character" w:styleId="InternetLink" w:customStyle="1">
    <w:name w:val="Hyperlink"/>
    <w:basedOn w:val="DefaultParagraphFont"/>
    <w:uiPriority w:val="99"/>
    <w:unhideWhenUsed/>
    <w:qFormat/>
    <w:rsid w:val="00db0869"/>
    <w:rPr>
      <w:color w:val="0000FF" w:themeColor="hyperlink"/>
      <w:u w:val="single"/>
    </w:rPr>
  </w:style>
  <w:style w:type="character" w:styleId="Strong">
    <w:name w:val="Strong"/>
    <w:basedOn w:val="DefaultParagraphFont"/>
    <w:uiPriority w:val="22"/>
    <w:qFormat/>
    <w:rsid w:val="006c2604"/>
    <w:rPr>
      <w:b/>
      <w:bCs/>
    </w:rPr>
  </w:style>
  <w:style w:type="character" w:styleId="Tyhik" w:customStyle="1">
    <w:name w:val="tyhik"/>
    <w:basedOn w:val="DefaultParagraphFont"/>
    <w:qFormat/>
    <w:rsid w:val="006c2604"/>
    <w:rPr/>
  </w:style>
  <w:style w:type="character" w:styleId="Registrilink" w:customStyle="1">
    <w:name w:val="Registri link"/>
    <w:qFormat/>
    <w:rsid w:val="00312ae4"/>
    <w:rPr/>
  </w:style>
  <w:style w:type="paragraph" w:styleId="Pealkiri" w:customStyle="1">
    <w:name w:val="Pealkiri"/>
    <w:basedOn w:val="Normal"/>
    <w:next w:val="TextBody"/>
    <w:qFormat/>
    <w:rsid w:val="00312ae4"/>
    <w:pPr>
      <w:keepNext w:val="true"/>
      <w:spacing w:before="240" w:after="120"/>
    </w:pPr>
    <w:rPr>
      <w:rFonts w:ascii="Liberation Sans" w:hAnsi="Liberation Sans" w:eastAsia="Arial Unicode MS" w:cs="Arial Unicode MS"/>
      <w:sz w:val="28"/>
      <w:szCs w:val="28"/>
    </w:rPr>
  </w:style>
  <w:style w:type="paragraph" w:styleId="Phitekst">
    <w:name w:val="Body Text"/>
    <w:basedOn w:val="Normal"/>
    <w:pPr>
      <w:spacing w:lineRule="auto" w:line="276" w:before="0" w:after="140"/>
    </w:pPr>
    <w:rPr/>
  </w:style>
  <w:style w:type="paragraph" w:styleId="Loend">
    <w:name w:val="List"/>
    <w:basedOn w:val="TextBody"/>
    <w:rsid w:val="00312ae4"/>
    <w:pPr/>
    <w:rPr/>
  </w:style>
  <w:style w:type="paragraph" w:styleId="Pealdis">
    <w:name w:val="Caption"/>
    <w:basedOn w:val="Normal"/>
    <w:qFormat/>
    <w:pPr>
      <w:suppressLineNumbers/>
      <w:spacing w:before="120" w:after="120"/>
    </w:pPr>
    <w:rPr>
      <w:rFonts w:cs="Arial"/>
      <w:i/>
      <w:iCs/>
      <w:sz w:val="24"/>
      <w:szCs w:val="24"/>
    </w:rPr>
  </w:style>
  <w:style w:type="paragraph" w:styleId="Register" w:customStyle="1">
    <w:name w:val="Register"/>
    <w:basedOn w:val="Normal"/>
    <w:qFormat/>
    <w:rsid w:val="00312ae4"/>
    <w:pPr>
      <w:suppressLineNumbers/>
    </w:pPr>
    <w:rPr/>
  </w:style>
  <w:style w:type="paragraph" w:styleId="TextBody" w:customStyle="1">
    <w:name w:val="Text Body"/>
    <w:basedOn w:val="Normal"/>
    <w:link w:val="KehatekstMrk"/>
    <w:semiHidden/>
    <w:qFormat/>
    <w:rsid w:val="00f706d1"/>
    <w:pPr>
      <w:widowControl w:val="false"/>
      <w:spacing w:lineRule="auto" w:line="240" w:before="0" w:after="120"/>
    </w:pPr>
    <w:rPr>
      <w:rFonts w:ascii="Times New Roman" w:hAnsi="Times New Roman" w:eastAsia="DejaVu Sans" w:cs="Times New Roman"/>
      <w:sz w:val="24"/>
      <w:szCs w:val="24"/>
    </w:rPr>
  </w:style>
  <w:style w:type="paragraph" w:styleId="Caption">
    <w:name w:val="caption"/>
    <w:basedOn w:val="Normal"/>
    <w:qFormat/>
    <w:rsid w:val="00312ae4"/>
    <w:pPr>
      <w:suppressLineNumbers/>
      <w:spacing w:before="120" w:after="120"/>
    </w:pPr>
    <w:rPr>
      <w:i/>
      <w:iCs/>
      <w:sz w:val="24"/>
      <w:szCs w:val="24"/>
    </w:rPr>
  </w:style>
  <w:style w:type="paragraph" w:styleId="Pisjajalus">
    <w:name w:val="Päis ja jalus"/>
    <w:basedOn w:val="Normal"/>
    <w:qFormat/>
    <w:pPr/>
    <w:rPr/>
  </w:style>
  <w:style w:type="paragraph" w:styleId="Pis">
    <w:name w:val="Header"/>
    <w:basedOn w:val="Normal"/>
    <w:link w:val="PisMrk"/>
    <w:uiPriority w:val="99"/>
    <w:unhideWhenUsed/>
    <w:rsid w:val="00a1282b"/>
    <w:pPr>
      <w:tabs>
        <w:tab w:val="clear" w:pos="708"/>
        <w:tab w:val="center" w:pos="4536" w:leader="none"/>
        <w:tab w:val="right" w:pos="9072" w:leader="none"/>
      </w:tabs>
      <w:spacing w:lineRule="auto" w:line="240" w:before="0" w:after="0"/>
    </w:pPr>
    <w:rPr/>
  </w:style>
  <w:style w:type="paragraph" w:styleId="Jalus">
    <w:name w:val="Footer"/>
    <w:basedOn w:val="Normal"/>
    <w:link w:val="JalusMrk"/>
    <w:uiPriority w:val="99"/>
    <w:unhideWhenUsed/>
    <w:rsid w:val="00a1282b"/>
    <w:pPr>
      <w:tabs>
        <w:tab w:val="clear" w:pos="708"/>
        <w:tab w:val="center" w:pos="4536" w:leader="none"/>
        <w:tab w:val="right" w:pos="9072" w:leader="none"/>
      </w:tabs>
      <w:spacing w:lineRule="auto" w:line="240" w:before="0" w:after="0"/>
    </w:pPr>
    <w:rPr/>
  </w:style>
  <w:style w:type="paragraph" w:styleId="BalloonText">
    <w:name w:val="Balloon Text"/>
    <w:basedOn w:val="Normal"/>
    <w:link w:val="JutumullitekstMrk"/>
    <w:uiPriority w:val="99"/>
    <w:semiHidden/>
    <w:unhideWhenUsed/>
    <w:qFormat/>
    <w:rsid w:val="00a1282b"/>
    <w:pPr>
      <w:spacing w:lineRule="auto" w:line="240" w:before="0" w:after="0"/>
    </w:pPr>
    <w:rPr>
      <w:rFonts w:ascii="Tahoma" w:hAnsi="Tahoma" w:cs="Tahoma"/>
      <w:sz w:val="16"/>
      <w:szCs w:val="16"/>
    </w:rPr>
  </w:style>
  <w:style w:type="paragraph" w:styleId="ListParagraph">
    <w:name w:val="List Paragraph"/>
    <w:basedOn w:val="Normal"/>
    <w:uiPriority w:val="34"/>
    <w:qFormat/>
    <w:rsid w:val="00a1282b"/>
    <w:pPr>
      <w:spacing w:before="0" w:after="200"/>
      <w:ind w:left="720" w:hanging="0"/>
      <w:contextualSpacing/>
    </w:pPr>
    <w:rPr/>
  </w:style>
  <w:style w:type="paragraph" w:styleId="Default" w:customStyle="1">
    <w:name w:val="Default"/>
    <w:qFormat/>
    <w:rsid w:val="00a1282b"/>
    <w:pPr>
      <w:widowControl/>
      <w:suppressAutoHyphens w:val="true"/>
      <w:bidi w:val="0"/>
      <w:spacing w:lineRule="auto" w:line="240" w:before="0" w:after="0"/>
      <w:jc w:val="left"/>
    </w:pPr>
    <w:rPr>
      <w:rFonts w:ascii="Arial" w:hAnsi="Arial" w:eastAsia="Calibri" w:cs="Arial"/>
      <w:color w:val="000000"/>
      <w:kern w:val="0"/>
      <w:sz w:val="24"/>
      <w:szCs w:val="24"/>
      <w:lang w:val="et-EE" w:eastAsia="en-US" w:bidi="ar-SA"/>
    </w:rPr>
  </w:style>
  <w:style w:type="paragraph" w:styleId="NormalWeb">
    <w:name w:val="Normal (Web)"/>
    <w:basedOn w:val="Normal"/>
    <w:uiPriority w:val="99"/>
    <w:unhideWhenUsed/>
    <w:qFormat/>
    <w:rsid w:val="00110ccc"/>
    <w:pPr>
      <w:spacing w:lineRule="auto" w:line="240" w:before="240" w:afterAutospacing="1"/>
    </w:pPr>
    <w:rPr>
      <w:rFonts w:ascii="Times New Roman" w:hAnsi="Times New Roman" w:eastAsia="Times New Roman" w:cs="Times New Roman"/>
      <w:sz w:val="24"/>
      <w:szCs w:val="24"/>
      <w:lang w:eastAsia="et-EE"/>
    </w:rPr>
  </w:style>
  <w:style w:type="paragraph" w:styleId="BodyText2">
    <w:name w:val="Body Text 2"/>
    <w:basedOn w:val="Normal"/>
    <w:link w:val="Kehatekst2Mrk"/>
    <w:semiHidden/>
    <w:qFormat/>
    <w:rsid w:val="00f706d1"/>
    <w:pPr>
      <w:spacing w:lineRule="auto" w:line="480" w:before="0" w:after="120"/>
    </w:pPr>
    <w:rPr>
      <w:rFonts w:ascii="Calibri" w:hAnsi="Calibri" w:eastAsia="Times New Roman" w:cs="Times New Roman"/>
    </w:rPr>
  </w:style>
  <w:style w:type="paragraph" w:styleId="Tabelisisu" w:customStyle="1">
    <w:name w:val="Tabeli sisu"/>
    <w:basedOn w:val="Normal"/>
    <w:qFormat/>
    <w:rsid w:val="004549eb"/>
    <w:pPr>
      <w:widowControl w:val="false"/>
      <w:suppressLineNumbers/>
      <w:spacing w:lineRule="auto" w:line="240" w:before="0" w:after="0"/>
    </w:pPr>
    <w:rPr>
      <w:rFonts w:ascii="Calibri" w:hAnsi="Calibri" w:eastAsia="Calibri" w:cs="Calibri"/>
      <w:sz w:val="20"/>
      <w:szCs w:val="20"/>
      <w:lang w:eastAsia="ar-SA"/>
    </w:rPr>
  </w:style>
  <w:style w:type="paragraph" w:styleId="ContentsHeading" w:customStyle="1">
    <w:name w:val="Contents Heading"/>
    <w:basedOn w:val="Pealkiri1"/>
    <w:uiPriority w:val="39"/>
    <w:unhideWhenUsed/>
    <w:qFormat/>
    <w:rsid w:val="00db0869"/>
    <w:pPr/>
    <w:rPr>
      <w:lang w:val="en-US"/>
    </w:rPr>
  </w:style>
  <w:style w:type="paragraph" w:styleId="Contents1" w:customStyle="1">
    <w:name w:val="Contents 1"/>
    <w:basedOn w:val="Normal"/>
    <w:autoRedefine/>
    <w:uiPriority w:val="39"/>
    <w:unhideWhenUsed/>
    <w:qFormat/>
    <w:rsid w:val="00db0869"/>
    <w:pPr>
      <w:spacing w:before="0" w:after="100"/>
    </w:pPr>
    <w:rPr/>
  </w:style>
  <w:style w:type="paragraph" w:styleId="Contents2" w:customStyle="1">
    <w:name w:val="Contents 2"/>
    <w:basedOn w:val="Normal"/>
    <w:autoRedefine/>
    <w:uiPriority w:val="39"/>
    <w:unhideWhenUsed/>
    <w:qFormat/>
    <w:rsid w:val="00db0869"/>
    <w:pPr>
      <w:spacing w:before="0" w:after="100"/>
      <w:ind w:left="220" w:hanging="0"/>
    </w:pPr>
    <w:rPr/>
  </w:style>
  <w:style w:type="paragraph" w:styleId="Contents3" w:customStyle="1">
    <w:name w:val="Contents 3"/>
    <w:basedOn w:val="Normal"/>
    <w:autoRedefine/>
    <w:uiPriority w:val="39"/>
    <w:unhideWhenUsed/>
    <w:qFormat/>
    <w:rsid w:val="00db0869"/>
    <w:pPr>
      <w:spacing w:before="0" w:after="100"/>
      <w:ind w:left="440" w:hanging="0"/>
    </w:pPr>
    <w:rPr/>
  </w:style>
  <w:style w:type="paragraph" w:styleId="NoSpacing">
    <w:name w:val="No Spacing"/>
    <w:uiPriority w:val="1"/>
    <w:qFormat/>
    <w:rsid w:val="00e7442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numbering" w:styleId="NoList" w:default="1">
    <w:name w:val="No List"/>
    <w:uiPriority w:val="99"/>
    <w:semiHidden/>
    <w:unhideWhenUsed/>
    <w:qFormat/>
  </w:style>
  <w:style w:type="table" w:default="1" w:styleId="Normaaltabe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overPageProperties xmlns="http://schemas.microsoft.com/office/2006/coverPageProps">
  <PublishDate>2017-01-01T00:00:00</PublishDate>
  <Abstract/>
  <CompanyAddress/>
  <CompanyPhone/>
  <CompanyFax/>
  <CompanyEmail/>
</CoverPageProperties>
</file>

<file path=customXml/itemProps1.xml><?xml version="1.0" encoding="utf-8"?>
<ds:datastoreItem xmlns:ds="http://schemas.openxmlformats.org/officeDocument/2006/customXml" ds:itemID="{1970AB7F-D25C-48F8-84D2-E4A868FCAB38}">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LibreOffice/7.0.1.2$Windows_X86_64 LibreOffice_project/7cbcfc562f6eb6708b5ff7d7397325de9e764452</Application>
  <Pages>29</Pages>
  <Words>8853</Words>
  <Characters>66104</Characters>
  <CharactersWithSpaces>74304</CharactersWithSpaces>
  <Paragraphs>1094</Paragraphs>
  <Company>Maksu- ja Tolliamet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2023-02-26T11:38:00Z</dcterms:created>
  <dc:creator>maaja.valter</dc:creator>
  <dc:description/>
  <dc:language>et-EE</dc:language>
  <cp:lastModifiedBy/>
  <cp:lastPrinted>2020-06-22T08:35:00Z</cp:lastPrinted>
  <dcterms:modified xsi:type="dcterms:W3CDTF">2025-02-05T16:29:02Z</dcterms:modified>
  <cp:revision>3</cp:revision>
  <dc:subject/>
  <dc:title>REG                                     Põhikooli õppekava üldosa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Maksu- ja Tolliamet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